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152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55"/>
          <w:sz w:val="40"/>
          <w:szCs w:val="2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-28"/>
          <w:w w:val="55"/>
          <w:sz w:val="110"/>
          <w:szCs w:val="110"/>
        </w:rPr>
        <w:t>枣庄市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-28"/>
          <w:w w:val="55"/>
          <w:sz w:val="110"/>
          <w:szCs w:val="110"/>
          <w:lang w:eastAsia="zh-CN"/>
        </w:rPr>
        <w:t>市场监管综合服务中心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-28"/>
          <w:w w:val="55"/>
          <w:sz w:val="110"/>
          <w:szCs w:val="110"/>
        </w:rPr>
        <w:t>文件</w:t>
      </w:r>
    </w:p>
    <w:p>
      <w:pPr>
        <w:widowControl w:val="0"/>
        <w:snapToGrid w:val="0"/>
        <w:spacing w:line="1405" w:lineRule="atLeast"/>
        <w:jc w:val="both"/>
      </w:pPr>
    </w:p>
    <w:p>
      <w:pPr>
        <w:widowControl w:val="0"/>
        <w:snapToGrid w:val="0"/>
        <w:spacing w:line="425" w:lineRule="atLeas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枣市监中心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jc w:val="left"/>
        <w:textAlignment w:val="baseline"/>
        <w:outlineLvl w:val="9"/>
        <w:rPr>
          <w:rFonts w:ascii="仿宋_GB2312" w:eastAsia="仿宋_GB2312"/>
          <w:color w:val="FF0000"/>
          <w:sz w:val="31"/>
          <w:u w:val="thick" w:color="auto"/>
        </w:rPr>
      </w:pPr>
      <w:r>
        <w:rPr>
          <w:rFonts w:ascii="仿宋_GB2312" w:eastAsia="仿宋_GB2312"/>
          <w:color w:val="FF0000"/>
          <w:sz w:val="31"/>
          <w:u w:val="thick" w:color="auto"/>
        </w:rPr>
        <w:t>　　　　　　　　　　　　　　　　　　　　　　　　　　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  <w:t>枣庄市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市场监督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  <w:t>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关于印发《加快推进落实“春笋行动”大力培育具有自主知识产权企业实施方案》的通知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区（市）</w:t>
      </w:r>
      <w:r>
        <w:rPr>
          <w:rFonts w:ascii="仿宋_GB2312" w:eastAsia="仿宋_GB2312"/>
          <w:sz w:val="32"/>
          <w:szCs w:val="32"/>
        </w:rPr>
        <w:t>市场监督</w:t>
      </w:r>
      <w:r>
        <w:rPr>
          <w:rFonts w:hint="eastAsia" w:ascii="仿宋_GB2312" w:eastAsia="仿宋_GB2312"/>
          <w:sz w:val="32"/>
          <w:szCs w:val="32"/>
        </w:rPr>
        <w:t>管理局、</w:t>
      </w:r>
      <w:r>
        <w:rPr>
          <w:rFonts w:ascii="仿宋_GB2312" w:eastAsia="仿宋_GB2312"/>
          <w:sz w:val="32"/>
          <w:szCs w:val="32"/>
        </w:rPr>
        <w:t>知识产权机构：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ascii="仿宋_GB2312" w:eastAsia="仿宋_GB2312"/>
          <w:sz w:val="32"/>
          <w:szCs w:val="32"/>
        </w:rPr>
        <w:t>关于实施</w:t>
      </w:r>
      <w:r>
        <w:rPr>
          <w:rFonts w:hint="eastAsia" w:ascii="方正小标宋简体" w:eastAsia="方正小标宋简体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春笋行动</w:t>
      </w:r>
      <w:r>
        <w:rPr>
          <w:rFonts w:hint="eastAsia" w:ascii="方正小标宋简体" w:eastAsia="方正小标宋简体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大力</w:t>
      </w:r>
      <w:r>
        <w:rPr>
          <w:rFonts w:ascii="仿宋_GB2312" w:eastAsia="仿宋_GB2312"/>
          <w:sz w:val="32"/>
          <w:szCs w:val="32"/>
        </w:rPr>
        <w:t>培育具有自主知识产权企业的通知》</w:t>
      </w:r>
      <w:r>
        <w:rPr>
          <w:rFonts w:hint="eastAsia" w:ascii="仿宋_GB2312" w:eastAsia="仿宋_GB2312"/>
          <w:sz w:val="32"/>
          <w:szCs w:val="32"/>
        </w:rPr>
        <w:t>已由</w:t>
      </w:r>
      <w:r>
        <w:rPr>
          <w:rFonts w:ascii="仿宋_GB2312" w:eastAsia="仿宋_GB2312"/>
          <w:sz w:val="32"/>
          <w:szCs w:val="32"/>
        </w:rPr>
        <w:t>省政府办公厅</w:t>
      </w:r>
      <w:r>
        <w:rPr>
          <w:rFonts w:hint="eastAsia" w:ascii="仿宋_GB2312" w:eastAsia="仿宋_GB2312"/>
          <w:sz w:val="32"/>
          <w:szCs w:val="32"/>
        </w:rPr>
        <w:t>（鲁政办字〔2019〕115号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印发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为推进各项</w:t>
      </w:r>
      <w:r>
        <w:rPr>
          <w:rFonts w:ascii="仿宋_GB2312" w:eastAsia="仿宋_GB2312"/>
          <w:sz w:val="32"/>
          <w:szCs w:val="32"/>
        </w:rPr>
        <w:t>任务政策落实，</w:t>
      </w:r>
      <w:r>
        <w:rPr>
          <w:rFonts w:hint="eastAsia" w:ascii="仿宋_GB2312" w:eastAsia="仿宋_GB2312"/>
          <w:sz w:val="32"/>
          <w:szCs w:val="32"/>
          <w:lang w:eastAsia="zh-CN"/>
        </w:rPr>
        <w:t>市市场监管综合服务中心</w:t>
      </w:r>
      <w:r>
        <w:rPr>
          <w:rFonts w:hint="eastAsia" w:ascii="仿宋_GB2312" w:eastAsia="仿宋_GB2312"/>
          <w:sz w:val="32"/>
          <w:szCs w:val="32"/>
        </w:rPr>
        <w:t>按照任务分工</w:t>
      </w:r>
      <w:r>
        <w:rPr>
          <w:rFonts w:ascii="仿宋_GB2312" w:eastAsia="仿宋_GB2312"/>
          <w:sz w:val="32"/>
          <w:szCs w:val="32"/>
        </w:rPr>
        <w:t>编制了</w:t>
      </w:r>
      <w:r>
        <w:rPr>
          <w:rFonts w:hint="eastAsia" w:ascii="仿宋_GB2312" w:eastAsia="仿宋_GB2312"/>
          <w:sz w:val="32"/>
          <w:szCs w:val="32"/>
        </w:rPr>
        <w:t>《加快推进落实“春笋行动”大力培育具有自主知识产权企业实施方案》，请按照</w:t>
      </w:r>
      <w:r>
        <w:rPr>
          <w:rFonts w:ascii="仿宋_GB2312" w:eastAsia="仿宋_GB2312"/>
          <w:sz w:val="32"/>
          <w:szCs w:val="32"/>
        </w:rPr>
        <w:t>职责分工认真抓好落实，并制定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ascii="仿宋_GB2312" w:eastAsia="仿宋_GB2312"/>
          <w:sz w:val="32"/>
          <w:szCs w:val="32"/>
        </w:rPr>
        <w:t>推进</w:t>
      </w:r>
      <w:r>
        <w:rPr>
          <w:rFonts w:hint="eastAsia" w:ascii="仿宋_GB2312" w:eastAsia="仿宋_GB2312"/>
          <w:sz w:val="32"/>
          <w:szCs w:val="32"/>
        </w:rPr>
        <w:t>计划及</w:t>
      </w:r>
      <w:r>
        <w:rPr>
          <w:rFonts w:ascii="仿宋_GB2312" w:eastAsia="仿宋_GB2312"/>
          <w:sz w:val="32"/>
          <w:szCs w:val="32"/>
        </w:rPr>
        <w:t>工作措施。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联系人</w:t>
      </w:r>
      <w:r>
        <w:rPr>
          <w:rFonts w:ascii="仿宋_GB2312" w:eastAsia="仿宋_GB2312"/>
          <w:bCs/>
          <w:sz w:val="32"/>
          <w:szCs w:val="32"/>
        </w:rPr>
        <w:t>：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魏成建</w:t>
      </w:r>
      <w:r>
        <w:rPr>
          <w:rFonts w:hint="eastAsia" w:ascii="仿宋_GB2312" w:eastAsia="仿宋_GB2312"/>
          <w:bCs/>
          <w:sz w:val="32"/>
          <w:szCs w:val="32"/>
        </w:rPr>
        <w:t xml:space="preserve">  联系电话</w:t>
      </w:r>
      <w:r>
        <w:rPr>
          <w:rFonts w:ascii="仿宋_GB2312" w:eastAsia="仿宋_GB2312"/>
          <w:bCs/>
          <w:sz w:val="32"/>
          <w:szCs w:val="32"/>
        </w:rPr>
        <w:t>：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3153360、13181262099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张金丽  </w:t>
      </w:r>
      <w:r>
        <w:rPr>
          <w:rFonts w:hint="eastAsia" w:ascii="仿宋_GB2312" w:eastAsia="仿宋_GB2312"/>
          <w:bCs/>
          <w:sz w:val="32"/>
          <w:szCs w:val="32"/>
        </w:rPr>
        <w:t>联系电话</w:t>
      </w:r>
      <w:r>
        <w:rPr>
          <w:rFonts w:ascii="仿宋_GB2312" w:eastAsia="仿宋_GB2312"/>
          <w:bCs/>
          <w:sz w:val="32"/>
          <w:szCs w:val="32"/>
        </w:rPr>
        <w:t>：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3153360、18369247659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920" w:firstLineChars="6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邮  箱</w:t>
      </w:r>
      <w:r>
        <w:rPr>
          <w:rFonts w:ascii="仿宋_GB2312" w:eastAsia="仿宋_GB2312"/>
          <w:bCs/>
          <w:sz w:val="32"/>
          <w:szCs w:val="32"/>
        </w:rPr>
        <w:t>：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scqjghk@</w:t>
      </w:r>
      <w:r>
        <w:rPr>
          <w:rFonts w:hint="eastAsia" w:ascii="仿宋_GB2312" w:eastAsia="仿宋_GB2312"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126</w:t>
      </w:r>
      <w:r>
        <w:rPr>
          <w:rFonts w:hint="eastAsia" w:ascii="仿宋_GB2312" w:eastAsia="仿宋_GB2312"/>
          <w:bCs/>
          <w:spacing w:val="-20"/>
          <w:sz w:val="32"/>
          <w:szCs w:val="32"/>
          <w:lang w:val="en-US" w:eastAsia="zh-CN"/>
        </w:rPr>
        <w:t xml:space="preserve"> 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枣庄市市场监管综合服务中心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righ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ascii="仿宋_GB2312" w:eastAsia="仿宋_GB2312"/>
          <w:sz w:val="32"/>
          <w:szCs w:val="32"/>
        </w:rPr>
        <w:t>月5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（此件依申请公开</w:t>
      </w:r>
      <w:r>
        <w:rPr>
          <w:rFonts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1417" w:right="1418" w:bottom="1417" w:left="1418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加快推进落实“春笋行动”大力培育具有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自主知识产权企业实施方案</w:t>
      </w:r>
    </w:p>
    <w:p>
      <w:pPr>
        <w:spacing w:line="600" w:lineRule="exact"/>
        <w:ind w:firstLine="645"/>
        <w:rPr>
          <w:rFonts w:ascii="楷体" w:hAnsi="楷体" w:eastAsia="楷体"/>
          <w:b/>
          <w:sz w:val="32"/>
          <w:szCs w:val="32"/>
        </w:rPr>
      </w:pP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为认真</w:t>
      </w:r>
      <w:r>
        <w:rPr>
          <w:rFonts w:ascii="仿宋_GB2312" w:eastAsia="仿宋_GB2312"/>
          <w:sz w:val="32"/>
          <w:szCs w:val="32"/>
        </w:rPr>
        <w:t>贯彻落</w:t>
      </w:r>
      <w:r>
        <w:rPr>
          <w:rFonts w:hint="eastAsia" w:ascii="仿宋_GB2312" w:eastAsia="仿宋_GB2312"/>
          <w:sz w:val="32"/>
          <w:szCs w:val="32"/>
        </w:rPr>
        <w:t>实省市场监督管理局《加快推进落实“春笋行动”大力培育具有自主知识产权企业实施方案》（鲁市监办字〔2019〕310号）文件精神，进一步提升企业自主创新能力，加快推动新旧动能转换重大工程实施，制定本方</w:t>
      </w:r>
      <w:r>
        <w:rPr>
          <w:rFonts w:ascii="仿宋_GB2312" w:eastAsia="仿宋_GB2312"/>
          <w:sz w:val="32"/>
          <w:szCs w:val="32"/>
        </w:rPr>
        <w:t>案。</w:t>
      </w:r>
    </w:p>
    <w:p>
      <w:pPr>
        <w:spacing w:line="60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总体要求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以习近平新时代中国特色社会主义思想为指导</w:t>
      </w:r>
      <w:r>
        <w:rPr>
          <w:rFonts w:ascii="仿宋_GB2312" w:eastAsia="仿宋_GB2312"/>
          <w:sz w:val="32"/>
          <w:szCs w:val="32"/>
        </w:rPr>
        <w:t>，认真贯彻省委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省政府实施新旧动能转</w:t>
      </w:r>
      <w:r>
        <w:rPr>
          <w:rFonts w:hint="eastAsia" w:ascii="仿宋_GB2312" w:eastAsia="仿宋_GB2312"/>
          <w:sz w:val="32"/>
          <w:szCs w:val="32"/>
        </w:rPr>
        <w:t>换重大工程</w:t>
      </w:r>
      <w:r>
        <w:rPr>
          <w:rFonts w:ascii="仿宋_GB2312" w:eastAsia="仿宋_GB2312"/>
          <w:sz w:val="32"/>
          <w:szCs w:val="32"/>
        </w:rPr>
        <w:t>决策部署</w:t>
      </w:r>
      <w:r>
        <w:rPr>
          <w:rFonts w:hint="eastAsia" w:ascii="仿宋_GB2312" w:eastAsia="仿宋_GB2312"/>
          <w:sz w:val="32"/>
          <w:szCs w:val="32"/>
        </w:rPr>
        <w:t>，认真落实</w:t>
      </w:r>
      <w:r>
        <w:rPr>
          <w:rFonts w:ascii="仿宋_GB2312" w:eastAsia="仿宋_GB2312"/>
          <w:sz w:val="32"/>
          <w:szCs w:val="32"/>
        </w:rPr>
        <w:t>《关于实施</w:t>
      </w:r>
      <w:r>
        <w:rPr>
          <w:rFonts w:hint="eastAsia" w:ascii="方正小标宋简体" w:eastAsia="方正小标宋简体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春笋行动</w:t>
      </w:r>
      <w:r>
        <w:rPr>
          <w:rFonts w:hint="eastAsia" w:ascii="方正小标宋简体" w:eastAsia="方正小标宋简体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大力</w:t>
      </w:r>
      <w:r>
        <w:rPr>
          <w:rFonts w:ascii="仿宋_GB2312" w:eastAsia="仿宋_GB2312"/>
          <w:sz w:val="32"/>
          <w:szCs w:val="32"/>
        </w:rPr>
        <w:t>培育具有自主知识产权企业的通知》</w:t>
      </w:r>
      <w:r>
        <w:rPr>
          <w:rFonts w:hint="eastAsia" w:ascii="仿宋_GB2312" w:eastAsia="仿宋_GB2312"/>
          <w:sz w:val="32"/>
          <w:szCs w:val="32"/>
        </w:rPr>
        <w:t>要求，建立</w:t>
      </w:r>
      <w:r>
        <w:rPr>
          <w:rFonts w:ascii="仿宋_GB2312" w:eastAsia="仿宋_GB2312"/>
          <w:sz w:val="32"/>
          <w:szCs w:val="32"/>
        </w:rPr>
        <w:t>目标明确、权责</w:t>
      </w:r>
      <w:r>
        <w:rPr>
          <w:rFonts w:hint="eastAsia" w:ascii="仿宋_GB2312" w:eastAsia="仿宋_GB2312"/>
          <w:sz w:val="32"/>
          <w:szCs w:val="32"/>
        </w:rPr>
        <w:t>清晰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上</w:t>
      </w:r>
      <w:r>
        <w:rPr>
          <w:rFonts w:ascii="仿宋_GB2312" w:eastAsia="仿宋_GB2312"/>
          <w:sz w:val="32"/>
          <w:szCs w:val="32"/>
        </w:rPr>
        <w:t>下联动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有序推进的工作体系，确保</w:t>
      </w:r>
      <w:r>
        <w:rPr>
          <w:rFonts w:hint="eastAsia" w:ascii="方正小标宋简体" w:eastAsia="方正小标宋简体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春笋行动</w:t>
      </w:r>
      <w:r>
        <w:rPr>
          <w:rFonts w:hint="eastAsia" w:ascii="方正小标宋简体" w:eastAsia="方正小标宋简体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提出的</w:t>
      </w:r>
      <w:r>
        <w:rPr>
          <w:rFonts w:ascii="仿宋_GB2312" w:eastAsia="仿宋_GB2312"/>
          <w:sz w:val="32"/>
          <w:szCs w:val="32"/>
        </w:rPr>
        <w:t>各项目标任务</w:t>
      </w:r>
      <w:r>
        <w:rPr>
          <w:rFonts w:hint="eastAsia" w:ascii="仿宋_GB2312" w:eastAsia="仿宋_GB2312"/>
          <w:sz w:val="32"/>
          <w:szCs w:val="32"/>
        </w:rPr>
        <w:t>措施落地</w:t>
      </w:r>
      <w:r>
        <w:rPr>
          <w:rFonts w:ascii="仿宋_GB2312" w:eastAsia="仿宋_GB2312"/>
          <w:sz w:val="32"/>
          <w:szCs w:val="32"/>
        </w:rPr>
        <w:t>落实，</w:t>
      </w:r>
      <w:r>
        <w:rPr>
          <w:rFonts w:hint="eastAsia" w:ascii="仿宋_GB2312" w:eastAsia="仿宋_GB2312"/>
          <w:sz w:val="32"/>
          <w:szCs w:val="32"/>
        </w:rPr>
        <w:t>全面提升</w:t>
      </w:r>
      <w:r>
        <w:rPr>
          <w:rFonts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ascii="仿宋_GB2312" w:eastAsia="仿宋_GB2312"/>
          <w:sz w:val="32"/>
          <w:szCs w:val="32"/>
        </w:rPr>
        <w:t>企业知识产权</w:t>
      </w:r>
      <w:r>
        <w:rPr>
          <w:rFonts w:hint="eastAsia" w:ascii="仿宋_GB2312" w:eastAsia="仿宋_GB2312"/>
          <w:sz w:val="32"/>
          <w:szCs w:val="32"/>
        </w:rPr>
        <w:t>创造</w:t>
      </w:r>
      <w:r>
        <w:rPr>
          <w:rFonts w:ascii="仿宋_GB2312" w:eastAsia="仿宋_GB2312"/>
          <w:sz w:val="32"/>
          <w:szCs w:val="32"/>
        </w:rPr>
        <w:t>、运用、保护能力，</w:t>
      </w: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加快</w:t>
      </w:r>
      <w:r>
        <w:rPr>
          <w:rFonts w:hint="eastAsia" w:ascii="仿宋_GB2312" w:eastAsia="仿宋_GB2312"/>
          <w:sz w:val="32"/>
          <w:szCs w:val="32"/>
        </w:rPr>
        <w:t>推进我市高质量发展</w:t>
      </w:r>
      <w:r>
        <w:rPr>
          <w:rFonts w:ascii="仿宋_GB2312" w:eastAsia="仿宋_GB2312"/>
          <w:sz w:val="32"/>
          <w:szCs w:val="32"/>
        </w:rPr>
        <w:t>提供有力支撑。</w:t>
      </w:r>
    </w:p>
    <w:p>
      <w:pPr>
        <w:spacing w:line="60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指标分解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（一）培育知识产权优势企业。</w:t>
      </w:r>
      <w:r>
        <w:rPr>
          <w:rFonts w:hint="eastAsia" w:ascii="仿宋_GB2312" w:hAnsi="黑体" w:eastAsia="仿宋_GB2312"/>
          <w:sz w:val="32"/>
          <w:szCs w:val="32"/>
        </w:rPr>
        <w:t>到2020年，实现知识产权标准化管理企业达到30家，国家级知识产权优势企业达到9家。到2022年，实现知识产权标准化管理企业达到40家，国家级知识产权优势企业达到12家，新增国家级知识产权示范企业1家。</w:t>
      </w:r>
      <w:r>
        <w:rPr>
          <w:rFonts w:hint="eastAsia" w:ascii="楷体" w:hAnsi="楷体" w:eastAsia="楷体"/>
          <w:sz w:val="32"/>
          <w:szCs w:val="32"/>
        </w:rPr>
        <w:t>（责任单位：各区（市）市场监督管理局</w:t>
      </w:r>
      <w:r>
        <w:rPr>
          <w:rFonts w:hint="eastAsia" w:ascii="楷体" w:hAnsi="楷体" w:eastAsia="楷体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t>知识产权机构</w:t>
      </w:r>
      <w:r>
        <w:rPr>
          <w:rFonts w:hint="eastAsia" w:ascii="楷体" w:hAnsi="楷体" w:eastAsia="楷体"/>
          <w:sz w:val="32"/>
          <w:szCs w:val="32"/>
        </w:rPr>
        <w:t>）。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（二）促进高价值专利引进吸收和转移转化。</w:t>
      </w:r>
      <w:r>
        <w:rPr>
          <w:rFonts w:hint="eastAsia" w:ascii="仿宋_GB2312" w:eastAsia="仿宋_GB2312"/>
          <w:sz w:val="32"/>
          <w:szCs w:val="32"/>
        </w:rPr>
        <w:t>加强市新旧动能转换专利库建设，每年吸储50件以上，到2022年，入库专利达到200件以上。建立重点企业联系制度，每年从市新旧动能转换专利库中优选10件（项）高价值专利向相应企业推送，引导企业吸收转化。（</w:t>
      </w:r>
      <w:r>
        <w:rPr>
          <w:rFonts w:hint="eastAsia" w:ascii="楷体" w:hAnsi="楷体" w:eastAsia="楷体"/>
          <w:sz w:val="32"/>
          <w:szCs w:val="32"/>
        </w:rPr>
        <w:t>责任单位：各区（市）市场监督管理局</w:t>
      </w:r>
      <w:r>
        <w:rPr>
          <w:rFonts w:hint="eastAsia" w:ascii="楷体" w:hAnsi="楷体" w:eastAsia="楷体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t>知识产权机构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</w:t>
      </w:r>
      <w:r>
        <w:rPr>
          <w:rFonts w:ascii="楷体" w:hAnsi="楷体" w:eastAsia="楷体"/>
          <w:sz w:val="32"/>
          <w:szCs w:val="32"/>
        </w:rPr>
        <w:t>）</w:t>
      </w:r>
      <w:r>
        <w:rPr>
          <w:rFonts w:hint="eastAsia" w:ascii="楷体" w:hAnsi="楷体" w:eastAsia="楷体"/>
          <w:sz w:val="32"/>
          <w:szCs w:val="32"/>
        </w:rPr>
        <w:t>加强知识产权大数据运用。</w:t>
      </w:r>
      <w:r>
        <w:rPr>
          <w:rFonts w:hint="eastAsia" w:ascii="仿宋_GB2312" w:eastAsia="仿宋_GB2312"/>
          <w:bCs/>
          <w:sz w:val="32"/>
          <w:szCs w:val="32"/>
        </w:rPr>
        <w:t>积极对接、利用省专利大数据态势感知平台，为产业、企业转型升级提供专利数据信息智能化服务。</w:t>
      </w:r>
      <w:r>
        <w:rPr>
          <w:rFonts w:hint="eastAsia" w:ascii="楷体" w:hAnsi="楷体" w:eastAsia="楷体"/>
          <w:sz w:val="32"/>
          <w:szCs w:val="32"/>
        </w:rPr>
        <w:t>（责任单位：各区（市）市场监督管理局</w:t>
      </w:r>
      <w:r>
        <w:rPr>
          <w:rFonts w:hint="eastAsia" w:ascii="楷体" w:hAnsi="楷体" w:eastAsia="楷体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t>知识产权机构</w:t>
      </w:r>
      <w:r>
        <w:rPr>
          <w:rFonts w:hint="eastAsia" w:ascii="楷体" w:hAnsi="楷体" w:eastAsia="楷体"/>
          <w:sz w:val="32"/>
          <w:szCs w:val="32"/>
        </w:rPr>
        <w:t>）。</w:t>
      </w:r>
    </w:p>
    <w:p>
      <w:pPr>
        <w:spacing w:line="600" w:lineRule="exact"/>
        <w:ind w:firstLine="645"/>
        <w:rPr>
          <w:rFonts w:ascii="仿宋_GB2312" w:eastAsia="仿宋_GB2312"/>
          <w:bCs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</w:t>
      </w:r>
      <w:r>
        <w:rPr>
          <w:rFonts w:ascii="楷体" w:hAnsi="楷体" w:eastAsia="楷体"/>
          <w:sz w:val="32"/>
          <w:szCs w:val="32"/>
        </w:rPr>
        <w:t>）</w:t>
      </w:r>
      <w:r>
        <w:rPr>
          <w:rFonts w:hint="eastAsia" w:ascii="楷体" w:hAnsi="楷体" w:eastAsia="楷体"/>
          <w:bCs/>
          <w:sz w:val="32"/>
          <w:szCs w:val="32"/>
        </w:rPr>
        <w:t>加大知识产权教育培训力度。</w:t>
      </w:r>
      <w:r>
        <w:rPr>
          <w:rFonts w:hint="eastAsia" w:ascii="仿宋_GB2312" w:eastAsia="仿宋_GB2312"/>
          <w:bCs/>
          <w:sz w:val="32"/>
          <w:szCs w:val="32"/>
        </w:rPr>
        <w:t>每年为相关企业培训培养10名以上知识产权管理人才或知识产权实务人才。（责任单位：</w:t>
      </w:r>
      <w:r>
        <w:rPr>
          <w:rFonts w:hint="eastAsia" w:ascii="楷体" w:hAnsi="楷体" w:eastAsia="楷体"/>
          <w:sz w:val="32"/>
          <w:szCs w:val="32"/>
        </w:rPr>
        <w:t>各区（市）市场监督管理局</w:t>
      </w:r>
      <w:r>
        <w:rPr>
          <w:rFonts w:hint="eastAsia" w:ascii="楷体" w:hAnsi="楷体" w:eastAsia="楷体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t>知识产权机构</w:t>
      </w:r>
      <w:r>
        <w:rPr>
          <w:rFonts w:hint="eastAsia" w:ascii="仿宋_GB2312" w:eastAsia="仿宋_GB2312"/>
          <w:bCs/>
          <w:sz w:val="32"/>
          <w:szCs w:val="32"/>
        </w:rPr>
        <w:t>）。</w:t>
      </w:r>
    </w:p>
    <w:p>
      <w:pPr>
        <w:spacing w:line="600" w:lineRule="exact"/>
        <w:ind w:firstLine="645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</w:t>
      </w:r>
      <w:r>
        <w:rPr>
          <w:rFonts w:ascii="黑体" w:hAnsi="黑体" w:eastAsia="黑体"/>
          <w:bCs/>
          <w:sz w:val="32"/>
          <w:szCs w:val="32"/>
        </w:rPr>
        <w:t>、</w:t>
      </w:r>
      <w:r>
        <w:rPr>
          <w:rFonts w:hint="eastAsia" w:ascii="黑体" w:hAnsi="黑体" w:eastAsia="黑体"/>
          <w:bCs/>
          <w:sz w:val="32"/>
          <w:szCs w:val="32"/>
        </w:rPr>
        <w:t>任务分工</w:t>
      </w:r>
    </w:p>
    <w:p>
      <w:pPr>
        <w:spacing w:line="600" w:lineRule="exact"/>
        <w:ind w:firstLine="645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市</w:t>
      </w:r>
      <w:r>
        <w:rPr>
          <w:rFonts w:ascii="仿宋_GB2312" w:eastAsia="仿宋_GB2312"/>
          <w:bCs/>
          <w:sz w:val="32"/>
          <w:szCs w:val="32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区</w:t>
      </w:r>
      <w:r>
        <w:rPr>
          <w:rFonts w:ascii="仿宋_GB2312" w:eastAsia="仿宋_GB2312"/>
          <w:bCs/>
          <w:sz w:val="32"/>
          <w:szCs w:val="32"/>
        </w:rPr>
        <w:t>知识产权部门分工负责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上下联动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协作配合，形成</w:t>
      </w:r>
      <w:r>
        <w:rPr>
          <w:rFonts w:hint="eastAsia" w:ascii="仿宋_GB2312" w:eastAsia="仿宋_GB2312"/>
          <w:bCs/>
          <w:sz w:val="32"/>
          <w:szCs w:val="32"/>
        </w:rPr>
        <w:t>工作合力</w:t>
      </w:r>
      <w:r>
        <w:rPr>
          <w:rFonts w:ascii="仿宋_GB2312" w:eastAsia="仿宋_GB2312"/>
          <w:bCs/>
          <w:sz w:val="32"/>
          <w:szCs w:val="32"/>
        </w:rPr>
        <w:t>，确保各项工作任务落到实处。（</w:t>
      </w:r>
      <w:r>
        <w:rPr>
          <w:rFonts w:hint="eastAsia" w:ascii="仿宋_GB2312" w:eastAsia="仿宋_GB2312"/>
          <w:bCs/>
          <w:sz w:val="32"/>
          <w:szCs w:val="32"/>
        </w:rPr>
        <w:t>详见</w:t>
      </w:r>
      <w:r>
        <w:rPr>
          <w:rFonts w:ascii="仿宋_GB2312" w:eastAsia="仿宋_GB2312"/>
          <w:bCs/>
          <w:sz w:val="32"/>
          <w:szCs w:val="32"/>
        </w:rPr>
        <w:t>工作任务分工表</w:t>
      </w:r>
      <w:r>
        <w:rPr>
          <w:rFonts w:hint="eastAsia" w:ascii="仿宋_GB2312" w:eastAsia="仿宋_GB2312"/>
          <w:bCs/>
          <w:sz w:val="32"/>
          <w:szCs w:val="32"/>
        </w:rPr>
        <w:t>）。</w:t>
      </w:r>
    </w:p>
    <w:p>
      <w:pPr>
        <w:spacing w:line="600" w:lineRule="exact"/>
        <w:ind w:firstLine="645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</w:t>
      </w:r>
      <w:r>
        <w:rPr>
          <w:rFonts w:ascii="黑体" w:hAnsi="黑体" w:eastAsia="黑体"/>
          <w:bCs/>
          <w:sz w:val="32"/>
          <w:szCs w:val="32"/>
        </w:rPr>
        <w:t>、实施步骤</w:t>
      </w:r>
    </w:p>
    <w:p>
      <w:pPr>
        <w:spacing w:line="600" w:lineRule="exact"/>
        <w:ind w:firstLine="645"/>
        <w:rPr>
          <w:rFonts w:ascii="仿宋_GB2312" w:eastAsia="仿宋_GB2312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（一</w:t>
      </w:r>
      <w:r>
        <w:rPr>
          <w:rFonts w:ascii="楷体" w:hAnsi="楷体" w:eastAsia="楷体"/>
          <w:bCs/>
          <w:sz w:val="32"/>
          <w:szCs w:val="32"/>
        </w:rPr>
        <w:t>）</w:t>
      </w:r>
      <w:r>
        <w:rPr>
          <w:rFonts w:hint="eastAsia" w:ascii="楷体" w:hAnsi="楷体" w:eastAsia="楷体"/>
          <w:bCs/>
          <w:sz w:val="32"/>
          <w:szCs w:val="32"/>
        </w:rPr>
        <w:t>制定方案（2</w:t>
      </w:r>
      <w:r>
        <w:rPr>
          <w:rFonts w:ascii="楷体" w:hAnsi="楷体" w:eastAsia="楷体"/>
          <w:bCs/>
          <w:sz w:val="32"/>
          <w:szCs w:val="32"/>
        </w:rPr>
        <w:t>019年</w:t>
      </w:r>
      <w:r>
        <w:rPr>
          <w:rFonts w:hint="eastAsia" w:ascii="楷体" w:hAnsi="楷体" w:eastAsia="楷体"/>
          <w:bCs/>
          <w:sz w:val="32"/>
          <w:szCs w:val="32"/>
        </w:rPr>
        <w:t>9</w:t>
      </w:r>
      <w:r>
        <w:rPr>
          <w:rFonts w:ascii="楷体" w:hAnsi="楷体" w:eastAsia="楷体"/>
          <w:bCs/>
          <w:sz w:val="32"/>
          <w:szCs w:val="32"/>
        </w:rPr>
        <w:t>月）。</w:t>
      </w:r>
      <w:r>
        <w:rPr>
          <w:rFonts w:hint="eastAsia" w:ascii="仿宋_GB2312" w:eastAsia="仿宋_GB2312"/>
          <w:bCs/>
          <w:sz w:val="32"/>
          <w:szCs w:val="32"/>
        </w:rPr>
        <w:t>各责任</w:t>
      </w:r>
      <w:r>
        <w:rPr>
          <w:rFonts w:ascii="仿宋_GB2312" w:eastAsia="仿宋_GB2312"/>
          <w:bCs/>
          <w:sz w:val="32"/>
          <w:szCs w:val="32"/>
        </w:rPr>
        <w:t>单位</w:t>
      </w:r>
      <w:r>
        <w:rPr>
          <w:rFonts w:hint="eastAsia" w:ascii="仿宋_GB2312" w:eastAsia="仿宋_GB2312"/>
          <w:bCs/>
          <w:sz w:val="32"/>
          <w:szCs w:val="32"/>
        </w:rPr>
        <w:t>按照</w:t>
      </w:r>
      <w:r>
        <w:rPr>
          <w:rFonts w:ascii="仿宋_GB2312" w:eastAsia="仿宋_GB2312"/>
          <w:bCs/>
          <w:sz w:val="32"/>
          <w:szCs w:val="32"/>
        </w:rPr>
        <w:t>《</w:t>
      </w:r>
      <w:r>
        <w:rPr>
          <w:rFonts w:hint="eastAsia" w:ascii="仿宋_GB2312" w:eastAsia="仿宋_GB2312"/>
          <w:bCs/>
          <w:sz w:val="32"/>
          <w:szCs w:val="32"/>
        </w:rPr>
        <w:t>重点任务</w:t>
      </w:r>
      <w:r>
        <w:rPr>
          <w:rFonts w:ascii="仿宋_GB2312" w:eastAsia="仿宋_GB2312"/>
          <w:bCs/>
          <w:sz w:val="32"/>
          <w:szCs w:val="32"/>
        </w:rPr>
        <w:t>分工表》</w:t>
      </w:r>
      <w:r>
        <w:rPr>
          <w:rFonts w:hint="eastAsia" w:ascii="仿宋_GB2312" w:eastAsia="仿宋_GB2312"/>
          <w:bCs/>
          <w:sz w:val="32"/>
          <w:szCs w:val="32"/>
        </w:rPr>
        <w:t>，制定工作推进</w:t>
      </w:r>
      <w:r>
        <w:rPr>
          <w:rFonts w:ascii="仿宋_GB2312" w:eastAsia="仿宋_GB2312"/>
          <w:bCs/>
          <w:sz w:val="32"/>
          <w:szCs w:val="32"/>
        </w:rPr>
        <w:t>实施方案，明确年度工作目标、实施路径、推进和保障措施。</w:t>
      </w:r>
    </w:p>
    <w:p>
      <w:pPr>
        <w:spacing w:line="600" w:lineRule="exact"/>
        <w:ind w:firstLine="645"/>
        <w:rPr>
          <w:rFonts w:ascii="仿宋_GB2312" w:eastAsia="仿宋_GB2312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（二</w:t>
      </w:r>
      <w:r>
        <w:rPr>
          <w:rFonts w:ascii="楷体" w:hAnsi="楷体" w:eastAsia="楷体"/>
          <w:bCs/>
          <w:sz w:val="32"/>
          <w:szCs w:val="32"/>
        </w:rPr>
        <w:t>）</w:t>
      </w:r>
      <w:r>
        <w:rPr>
          <w:rFonts w:hint="eastAsia" w:ascii="楷体" w:hAnsi="楷体" w:eastAsia="楷体"/>
          <w:bCs/>
          <w:sz w:val="32"/>
          <w:szCs w:val="32"/>
        </w:rPr>
        <w:t>组织实施（2</w:t>
      </w:r>
      <w:r>
        <w:rPr>
          <w:rFonts w:ascii="楷体" w:hAnsi="楷体" w:eastAsia="楷体"/>
          <w:bCs/>
          <w:sz w:val="32"/>
          <w:szCs w:val="32"/>
        </w:rPr>
        <w:t>019年</w:t>
      </w:r>
      <w:r>
        <w:rPr>
          <w:rFonts w:hint="eastAsia" w:ascii="楷体" w:hAnsi="楷体" w:eastAsia="楷体"/>
          <w:bCs/>
          <w:sz w:val="32"/>
          <w:szCs w:val="32"/>
        </w:rPr>
        <w:t>9</w:t>
      </w:r>
      <w:r>
        <w:rPr>
          <w:rFonts w:ascii="楷体" w:hAnsi="楷体" w:eastAsia="楷体"/>
          <w:bCs/>
          <w:sz w:val="32"/>
          <w:szCs w:val="32"/>
        </w:rPr>
        <w:t>月至2022年底）。</w:t>
      </w:r>
      <w:r>
        <w:rPr>
          <w:rFonts w:hint="eastAsia" w:ascii="仿宋_GB2312" w:eastAsia="仿宋_GB2312"/>
          <w:bCs/>
          <w:sz w:val="32"/>
          <w:szCs w:val="32"/>
        </w:rPr>
        <w:t>各责任单位按照</w:t>
      </w:r>
      <w:r>
        <w:rPr>
          <w:rFonts w:ascii="仿宋_GB2312" w:eastAsia="仿宋_GB2312"/>
          <w:bCs/>
          <w:sz w:val="32"/>
          <w:szCs w:val="32"/>
        </w:rPr>
        <w:t>实施方案</w:t>
      </w:r>
      <w:r>
        <w:rPr>
          <w:rFonts w:hint="eastAsia" w:ascii="仿宋_GB2312" w:eastAsia="仿宋_GB2312"/>
          <w:bCs/>
          <w:sz w:val="32"/>
          <w:szCs w:val="32"/>
        </w:rPr>
        <w:t>及</w:t>
      </w:r>
      <w:r>
        <w:rPr>
          <w:rFonts w:ascii="仿宋_GB2312" w:eastAsia="仿宋_GB2312"/>
          <w:bCs/>
          <w:sz w:val="32"/>
          <w:szCs w:val="32"/>
        </w:rPr>
        <w:t>年度推进计划</w:t>
      </w:r>
      <w:r>
        <w:rPr>
          <w:rFonts w:hint="eastAsia" w:ascii="仿宋_GB2312" w:eastAsia="仿宋_GB2312"/>
          <w:bCs/>
          <w:sz w:val="32"/>
          <w:szCs w:val="32"/>
        </w:rPr>
        <w:t>抓好</w:t>
      </w:r>
      <w:r>
        <w:rPr>
          <w:rFonts w:ascii="仿宋_GB2312" w:eastAsia="仿宋_GB2312"/>
          <w:bCs/>
          <w:sz w:val="32"/>
          <w:szCs w:val="32"/>
        </w:rPr>
        <w:t>各项工作落实，</w:t>
      </w:r>
      <w:r>
        <w:rPr>
          <w:rFonts w:hint="eastAsia" w:ascii="仿宋_GB2312" w:eastAsia="仿宋_GB2312"/>
          <w:bCs/>
          <w:sz w:val="32"/>
          <w:szCs w:val="32"/>
        </w:rPr>
        <w:t>加强</w:t>
      </w:r>
      <w:r>
        <w:rPr>
          <w:rFonts w:ascii="仿宋_GB2312" w:eastAsia="仿宋_GB2312"/>
          <w:bCs/>
          <w:sz w:val="32"/>
          <w:szCs w:val="32"/>
        </w:rPr>
        <w:t>组织协调和督导调度，</w:t>
      </w:r>
      <w:r>
        <w:rPr>
          <w:rFonts w:hint="eastAsia" w:ascii="仿宋_GB2312" w:eastAsia="仿宋_GB2312"/>
          <w:bCs/>
          <w:sz w:val="32"/>
          <w:szCs w:val="32"/>
        </w:rPr>
        <w:t>总结实施效果</w:t>
      </w:r>
      <w:r>
        <w:rPr>
          <w:rFonts w:ascii="仿宋_GB2312" w:eastAsia="仿宋_GB2312"/>
          <w:bCs/>
          <w:sz w:val="32"/>
          <w:szCs w:val="32"/>
        </w:rPr>
        <w:t>、查找问题和不足，完善推进措施。</w:t>
      </w:r>
    </w:p>
    <w:p>
      <w:pPr>
        <w:spacing w:line="600" w:lineRule="exact"/>
        <w:ind w:firstLine="645"/>
        <w:rPr>
          <w:rFonts w:ascii="仿宋_GB2312" w:eastAsia="仿宋_GB2312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（三</w:t>
      </w:r>
      <w:r>
        <w:rPr>
          <w:rFonts w:ascii="楷体" w:hAnsi="楷体" w:eastAsia="楷体"/>
          <w:bCs/>
          <w:sz w:val="32"/>
          <w:szCs w:val="32"/>
        </w:rPr>
        <w:t>）</w:t>
      </w:r>
      <w:r>
        <w:rPr>
          <w:rFonts w:hint="eastAsia" w:ascii="楷体" w:hAnsi="楷体" w:eastAsia="楷体"/>
          <w:bCs/>
          <w:sz w:val="32"/>
          <w:szCs w:val="32"/>
        </w:rPr>
        <w:t>总结评价（20</w:t>
      </w:r>
      <w:r>
        <w:rPr>
          <w:rFonts w:ascii="楷体" w:hAnsi="楷体" w:eastAsia="楷体"/>
          <w:bCs/>
          <w:sz w:val="32"/>
          <w:szCs w:val="32"/>
        </w:rPr>
        <w:t>23</w:t>
      </w:r>
      <w:r>
        <w:rPr>
          <w:rFonts w:hint="eastAsia" w:ascii="楷体" w:hAnsi="楷体" w:eastAsia="楷体"/>
          <w:bCs/>
          <w:sz w:val="32"/>
          <w:szCs w:val="32"/>
        </w:rPr>
        <w:t>年</w:t>
      </w:r>
      <w:r>
        <w:rPr>
          <w:rFonts w:ascii="楷体" w:hAnsi="楷体" w:eastAsia="楷体"/>
          <w:bCs/>
          <w:sz w:val="32"/>
          <w:szCs w:val="32"/>
        </w:rPr>
        <w:t>1</w:t>
      </w:r>
      <w:r>
        <w:rPr>
          <w:rFonts w:hint="eastAsia" w:ascii="楷体" w:hAnsi="楷体" w:eastAsia="楷体"/>
          <w:bCs/>
          <w:sz w:val="32"/>
          <w:szCs w:val="32"/>
        </w:rPr>
        <w:t>月至5月）</w:t>
      </w:r>
      <w:r>
        <w:rPr>
          <w:rFonts w:ascii="楷体" w:hAnsi="楷体" w:eastAsia="楷体"/>
          <w:bCs/>
          <w:sz w:val="32"/>
          <w:szCs w:val="32"/>
        </w:rPr>
        <w:t>。</w:t>
      </w:r>
      <w:r>
        <w:rPr>
          <w:rFonts w:hint="eastAsia" w:ascii="仿宋_GB2312" w:eastAsia="仿宋_GB2312"/>
          <w:bCs/>
          <w:sz w:val="32"/>
          <w:szCs w:val="32"/>
        </w:rPr>
        <w:t>对“春笋行动”实施情况</w:t>
      </w:r>
      <w:r>
        <w:rPr>
          <w:rFonts w:ascii="仿宋_GB2312" w:eastAsia="仿宋_GB2312"/>
          <w:bCs/>
          <w:sz w:val="32"/>
          <w:szCs w:val="32"/>
        </w:rPr>
        <w:t>全面总结评价，</w:t>
      </w:r>
      <w:r>
        <w:rPr>
          <w:rFonts w:hint="eastAsia" w:ascii="仿宋_GB2312" w:eastAsia="仿宋_GB2312"/>
          <w:bCs/>
          <w:sz w:val="32"/>
          <w:szCs w:val="32"/>
        </w:rPr>
        <w:t>检查</w:t>
      </w:r>
      <w:r>
        <w:rPr>
          <w:rFonts w:ascii="仿宋_GB2312" w:eastAsia="仿宋_GB2312"/>
          <w:bCs/>
          <w:sz w:val="32"/>
          <w:szCs w:val="32"/>
        </w:rPr>
        <w:t>目标任务完成</w:t>
      </w:r>
      <w:r>
        <w:rPr>
          <w:rFonts w:hint="eastAsia" w:ascii="仿宋_GB2312" w:eastAsia="仿宋_GB2312"/>
          <w:bCs/>
          <w:sz w:val="32"/>
          <w:szCs w:val="32"/>
        </w:rPr>
        <w:t>、政策</w:t>
      </w:r>
      <w:r>
        <w:rPr>
          <w:rFonts w:ascii="仿宋_GB2312" w:eastAsia="仿宋_GB2312"/>
          <w:bCs/>
          <w:sz w:val="32"/>
          <w:szCs w:val="32"/>
        </w:rPr>
        <w:t>措施落实</w:t>
      </w:r>
      <w:r>
        <w:rPr>
          <w:rFonts w:hint="eastAsia" w:ascii="仿宋_GB2312" w:eastAsia="仿宋_GB2312"/>
          <w:bCs/>
          <w:sz w:val="32"/>
          <w:szCs w:val="32"/>
        </w:rPr>
        <w:t>情况</w:t>
      </w:r>
      <w:r>
        <w:rPr>
          <w:rFonts w:ascii="仿宋_GB2312" w:eastAsia="仿宋_GB2312"/>
          <w:bCs/>
          <w:sz w:val="32"/>
          <w:szCs w:val="32"/>
        </w:rPr>
        <w:t>，</w:t>
      </w:r>
      <w:r>
        <w:rPr>
          <w:rFonts w:hint="eastAsia" w:ascii="仿宋_GB2312" w:eastAsia="仿宋_GB2312"/>
          <w:bCs/>
          <w:sz w:val="32"/>
          <w:szCs w:val="32"/>
        </w:rPr>
        <w:t>评价</w:t>
      </w:r>
      <w:r>
        <w:rPr>
          <w:rFonts w:ascii="仿宋_GB2312" w:eastAsia="仿宋_GB2312"/>
          <w:bCs/>
          <w:sz w:val="32"/>
          <w:szCs w:val="32"/>
        </w:rPr>
        <w:t>实施效果，研究提出下阶段推进工作的对策和建议。</w:t>
      </w:r>
    </w:p>
    <w:p>
      <w:pPr>
        <w:spacing w:line="60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保障措施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</w:t>
      </w:r>
      <w:r>
        <w:rPr>
          <w:rFonts w:ascii="楷体" w:hAnsi="楷体" w:eastAsia="楷体"/>
          <w:sz w:val="32"/>
          <w:szCs w:val="32"/>
        </w:rPr>
        <w:t>）</w:t>
      </w:r>
      <w:r>
        <w:rPr>
          <w:rFonts w:hint="eastAsia" w:ascii="楷体" w:hAnsi="楷体" w:eastAsia="楷体"/>
          <w:sz w:val="32"/>
          <w:szCs w:val="32"/>
        </w:rPr>
        <w:t>加强统筹协调</w:t>
      </w:r>
      <w:r>
        <w:rPr>
          <w:rFonts w:ascii="楷体" w:hAnsi="楷体" w:eastAsia="楷体"/>
          <w:sz w:val="32"/>
          <w:szCs w:val="32"/>
        </w:rPr>
        <w:t>。</w:t>
      </w:r>
      <w:r>
        <w:rPr>
          <w:rFonts w:hint="eastAsia" w:ascii="楷体" w:hAnsi="楷体" w:eastAsia="楷体"/>
          <w:sz w:val="32"/>
          <w:szCs w:val="32"/>
        </w:rPr>
        <w:t>市</w:t>
      </w:r>
      <w:r>
        <w:rPr>
          <w:rFonts w:ascii="仿宋_GB2312" w:eastAsia="仿宋_GB2312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</w:rPr>
        <w:t>成立“春笋行动”工作</w:t>
      </w:r>
      <w:r>
        <w:rPr>
          <w:rFonts w:ascii="仿宋_GB2312" w:eastAsia="仿宋_GB2312"/>
          <w:sz w:val="32"/>
          <w:szCs w:val="32"/>
        </w:rPr>
        <w:t>领导小组，</w:t>
      </w:r>
      <w:r>
        <w:rPr>
          <w:rFonts w:hint="eastAsia" w:ascii="仿宋_GB2312" w:eastAsia="仿宋_GB2312"/>
          <w:sz w:val="32"/>
          <w:szCs w:val="32"/>
        </w:rPr>
        <w:t>市市场监督管理</w:t>
      </w:r>
      <w:r>
        <w:rPr>
          <w:rFonts w:ascii="仿宋_GB2312" w:eastAsia="仿宋_GB2312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</w:rPr>
        <w:t>王光明</w:t>
      </w:r>
      <w:r>
        <w:rPr>
          <w:rFonts w:ascii="仿宋_GB2312" w:eastAsia="仿宋_GB2312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</w:rPr>
        <w:t>长</w:t>
      </w:r>
      <w:r>
        <w:rPr>
          <w:rFonts w:ascii="仿宋_GB2312" w:eastAsia="仿宋_GB2312"/>
          <w:sz w:val="32"/>
          <w:szCs w:val="32"/>
        </w:rPr>
        <w:t>任组长，</w:t>
      </w:r>
      <w:r>
        <w:rPr>
          <w:rFonts w:hint="eastAsia" w:ascii="仿宋_GB2312" w:eastAsia="仿宋_GB2312"/>
          <w:sz w:val="32"/>
          <w:szCs w:val="32"/>
        </w:rPr>
        <w:t>市知识产权事业发展中心</w:t>
      </w:r>
      <w:r>
        <w:rPr>
          <w:rFonts w:ascii="仿宋_GB2312" w:eastAsia="仿宋_GB2312"/>
          <w:sz w:val="32"/>
          <w:szCs w:val="32"/>
        </w:rPr>
        <w:t>主任</w:t>
      </w:r>
      <w:r>
        <w:rPr>
          <w:rFonts w:hint="eastAsia" w:ascii="仿宋_GB2312" w:eastAsia="仿宋_GB2312"/>
          <w:sz w:val="32"/>
          <w:szCs w:val="32"/>
        </w:rPr>
        <w:t>李军任</w:t>
      </w:r>
      <w:r>
        <w:rPr>
          <w:rFonts w:hint="eastAsia" w:ascii="仿宋_GB2312" w:eastAsia="仿宋_GB2312"/>
          <w:sz w:val="32"/>
          <w:szCs w:val="32"/>
          <w:lang w:eastAsia="zh-CN"/>
        </w:rPr>
        <w:t>第一</w:t>
      </w:r>
      <w:r>
        <w:rPr>
          <w:rFonts w:hint="eastAsia" w:ascii="仿宋_GB2312" w:eastAsia="仿宋_GB2312"/>
          <w:sz w:val="32"/>
          <w:szCs w:val="32"/>
        </w:rPr>
        <w:t>副组长、市知识产权</w:t>
      </w:r>
      <w:r>
        <w:rPr>
          <w:rFonts w:ascii="仿宋_GB2312" w:eastAsia="仿宋_GB2312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</w:rPr>
        <w:t>副局长孟雯、市知识产权事业发展中心毕国峰任</w:t>
      </w:r>
      <w:r>
        <w:rPr>
          <w:rFonts w:ascii="仿宋_GB2312" w:eastAsia="仿宋_GB2312"/>
          <w:sz w:val="32"/>
          <w:szCs w:val="32"/>
        </w:rPr>
        <w:t>副组长，</w:t>
      </w:r>
      <w:r>
        <w:rPr>
          <w:rFonts w:hint="eastAsia" w:ascii="仿宋_GB2312" w:eastAsia="仿宋_GB2312"/>
          <w:sz w:val="32"/>
          <w:szCs w:val="32"/>
        </w:rPr>
        <w:t>负责</w:t>
      </w:r>
      <w:r>
        <w:rPr>
          <w:rFonts w:ascii="仿宋_GB2312" w:eastAsia="仿宋_GB2312"/>
          <w:sz w:val="32"/>
          <w:szCs w:val="32"/>
        </w:rPr>
        <w:t>研究、审</w:t>
      </w:r>
      <w:r>
        <w:rPr>
          <w:rFonts w:hint="eastAsia" w:ascii="仿宋_GB2312" w:eastAsia="仿宋_GB2312"/>
          <w:sz w:val="32"/>
          <w:szCs w:val="32"/>
        </w:rPr>
        <w:t>议知识产权重</w:t>
      </w:r>
      <w:r>
        <w:rPr>
          <w:rFonts w:ascii="仿宋_GB2312" w:eastAsia="仿宋_GB2312"/>
          <w:sz w:val="32"/>
          <w:szCs w:val="32"/>
        </w:rPr>
        <w:t>大问题</w:t>
      </w:r>
      <w:r>
        <w:rPr>
          <w:rFonts w:hint="eastAsia" w:ascii="仿宋_GB2312" w:eastAsia="仿宋_GB2312"/>
          <w:sz w:val="32"/>
          <w:szCs w:val="32"/>
        </w:rPr>
        <w:t>、重大配套政策</w:t>
      </w:r>
      <w:r>
        <w:rPr>
          <w:rFonts w:ascii="仿宋_GB2312" w:eastAsia="仿宋_GB2312"/>
          <w:sz w:val="32"/>
          <w:szCs w:val="32"/>
        </w:rPr>
        <w:t>、重点项目实施</w:t>
      </w:r>
      <w:r>
        <w:rPr>
          <w:rFonts w:hint="eastAsia" w:ascii="仿宋_GB2312" w:eastAsia="仿宋_GB2312"/>
          <w:sz w:val="32"/>
          <w:szCs w:val="32"/>
        </w:rPr>
        <w:t>；统筹协调市</w:t>
      </w:r>
      <w:r>
        <w:rPr>
          <w:rFonts w:ascii="仿宋_GB2312" w:eastAsia="仿宋_GB2312"/>
          <w:sz w:val="32"/>
          <w:szCs w:val="32"/>
        </w:rPr>
        <w:t>直相关部门及</w:t>
      </w:r>
      <w:r>
        <w:rPr>
          <w:rFonts w:hint="eastAsia" w:ascii="仿宋_GB2312" w:eastAsia="仿宋_GB2312"/>
          <w:sz w:val="32"/>
          <w:szCs w:val="32"/>
        </w:rPr>
        <w:t>各区（市）</w:t>
      </w:r>
      <w:r>
        <w:rPr>
          <w:rFonts w:ascii="仿宋_GB2312" w:eastAsia="仿宋_GB2312"/>
          <w:sz w:val="32"/>
          <w:szCs w:val="32"/>
        </w:rPr>
        <w:t>涉及知识产权重大事项。</w:t>
      </w:r>
      <w:r>
        <w:rPr>
          <w:rFonts w:hint="eastAsia" w:ascii="仿宋_GB2312" w:eastAsia="仿宋_GB2312"/>
          <w:sz w:val="32"/>
          <w:szCs w:val="32"/>
        </w:rPr>
        <w:t>领导小组</w:t>
      </w:r>
      <w:r>
        <w:rPr>
          <w:rFonts w:ascii="仿宋_GB2312" w:eastAsia="仿宋_GB2312"/>
          <w:sz w:val="32"/>
          <w:szCs w:val="32"/>
        </w:rPr>
        <w:t>下设办公室</w:t>
      </w:r>
      <w:r>
        <w:rPr>
          <w:rFonts w:hint="eastAsia" w:ascii="仿宋_GB2312" w:eastAsia="仿宋_GB2312"/>
          <w:sz w:val="32"/>
          <w:szCs w:val="32"/>
        </w:rPr>
        <w:t>，承担领导小组日</w:t>
      </w:r>
      <w:r>
        <w:rPr>
          <w:rFonts w:ascii="仿宋_GB2312" w:eastAsia="仿宋_GB2312"/>
          <w:sz w:val="32"/>
          <w:szCs w:val="32"/>
        </w:rPr>
        <w:t>常工作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办公室</w:t>
      </w:r>
      <w:r>
        <w:rPr>
          <w:rFonts w:hint="eastAsia" w:ascii="仿宋_GB2312" w:eastAsia="仿宋_GB2312"/>
          <w:sz w:val="32"/>
          <w:szCs w:val="32"/>
        </w:rPr>
        <w:t>设在市知识产权事业发展中心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5"/>
        <w:rPr>
          <w:rFonts w:ascii="仿宋_GB2312" w:eastAsia="仿宋_GB2312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（二</w:t>
      </w:r>
      <w:r>
        <w:rPr>
          <w:rFonts w:ascii="楷体" w:hAnsi="楷体" w:eastAsia="楷体"/>
          <w:bCs/>
          <w:sz w:val="32"/>
          <w:szCs w:val="32"/>
        </w:rPr>
        <w:t>）</w:t>
      </w:r>
      <w:r>
        <w:rPr>
          <w:rFonts w:hint="eastAsia" w:ascii="楷体" w:hAnsi="楷体" w:eastAsia="楷体"/>
          <w:bCs/>
          <w:sz w:val="32"/>
          <w:szCs w:val="32"/>
        </w:rPr>
        <w:t>实施</w:t>
      </w:r>
      <w:r>
        <w:rPr>
          <w:rFonts w:ascii="楷体" w:hAnsi="楷体" w:eastAsia="楷体"/>
          <w:bCs/>
          <w:sz w:val="32"/>
          <w:szCs w:val="32"/>
        </w:rPr>
        <w:t>定期调度。</w:t>
      </w:r>
      <w:r>
        <w:rPr>
          <w:rFonts w:hint="eastAsia" w:ascii="仿宋_GB2312" w:eastAsia="仿宋_GB2312"/>
          <w:bCs/>
          <w:sz w:val="32"/>
          <w:szCs w:val="32"/>
        </w:rPr>
        <w:t>定期</w:t>
      </w:r>
      <w:r>
        <w:rPr>
          <w:rFonts w:ascii="仿宋_GB2312" w:eastAsia="仿宋_GB2312"/>
          <w:bCs/>
          <w:sz w:val="32"/>
          <w:szCs w:val="32"/>
        </w:rPr>
        <w:t>调度汇总</w:t>
      </w:r>
      <w:r>
        <w:rPr>
          <w:rFonts w:hint="eastAsia" w:ascii="仿宋_GB2312" w:eastAsia="仿宋_GB2312"/>
          <w:bCs/>
          <w:sz w:val="32"/>
          <w:szCs w:val="32"/>
        </w:rPr>
        <w:t>各责任</w:t>
      </w:r>
      <w:r>
        <w:rPr>
          <w:rFonts w:ascii="仿宋_GB2312" w:eastAsia="仿宋_GB2312"/>
          <w:bCs/>
          <w:sz w:val="32"/>
          <w:szCs w:val="32"/>
        </w:rPr>
        <w:t>单位</w:t>
      </w:r>
      <w:r>
        <w:rPr>
          <w:rFonts w:hint="eastAsia" w:ascii="仿宋_GB2312" w:eastAsia="仿宋_GB2312"/>
          <w:bCs/>
          <w:sz w:val="32"/>
          <w:szCs w:val="32"/>
        </w:rPr>
        <w:t>工作推进情况。各责任单位要明确</w:t>
      </w:r>
      <w:r>
        <w:rPr>
          <w:rFonts w:ascii="仿宋_GB2312" w:eastAsia="仿宋_GB2312"/>
          <w:bCs/>
          <w:sz w:val="32"/>
          <w:szCs w:val="32"/>
        </w:rPr>
        <w:t>分管领导和联络员，人员信息和</w:t>
      </w:r>
      <w:r>
        <w:rPr>
          <w:rFonts w:hint="eastAsia" w:ascii="仿宋_GB2312" w:eastAsia="仿宋_GB2312"/>
          <w:bCs/>
          <w:sz w:val="32"/>
          <w:szCs w:val="32"/>
        </w:rPr>
        <w:t>本单位</w:t>
      </w:r>
      <w:r>
        <w:rPr>
          <w:rFonts w:ascii="仿宋_GB2312" w:eastAsia="仿宋_GB2312"/>
          <w:bCs/>
          <w:sz w:val="32"/>
          <w:szCs w:val="32"/>
        </w:rPr>
        <w:t>实施</w:t>
      </w:r>
      <w:r>
        <w:rPr>
          <w:rFonts w:hint="eastAsia" w:ascii="仿宋_GB2312" w:eastAsia="仿宋_GB2312"/>
          <w:bCs/>
          <w:sz w:val="32"/>
          <w:szCs w:val="32"/>
        </w:rPr>
        <w:t>方案于</w:t>
      </w:r>
      <w:r>
        <w:rPr>
          <w:rFonts w:ascii="仿宋_GB2312" w:eastAsia="仿宋_GB2312"/>
          <w:bCs/>
          <w:sz w:val="32"/>
          <w:szCs w:val="32"/>
        </w:rPr>
        <w:t>2019年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11</w:t>
      </w:r>
      <w:r>
        <w:rPr>
          <w:rFonts w:ascii="仿宋_GB2312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15</w:t>
      </w:r>
      <w:r>
        <w:rPr>
          <w:rFonts w:ascii="仿宋_GB2312" w:eastAsia="仿宋_GB2312"/>
          <w:bCs/>
          <w:sz w:val="32"/>
          <w:szCs w:val="32"/>
        </w:rPr>
        <w:t>日</w:t>
      </w:r>
      <w:r>
        <w:rPr>
          <w:rFonts w:hint="eastAsia" w:ascii="仿宋_GB2312" w:eastAsia="仿宋_GB2312"/>
          <w:bCs/>
          <w:sz w:val="32"/>
          <w:szCs w:val="32"/>
        </w:rPr>
        <w:t>前</w:t>
      </w:r>
      <w:r>
        <w:rPr>
          <w:rFonts w:ascii="仿宋_GB2312" w:eastAsia="仿宋_GB2312"/>
          <w:bCs/>
          <w:sz w:val="32"/>
          <w:szCs w:val="32"/>
        </w:rPr>
        <w:t>报</w:t>
      </w:r>
      <w:r>
        <w:rPr>
          <w:rFonts w:hint="eastAsia" w:ascii="仿宋_GB2312" w:eastAsia="仿宋_GB2312"/>
          <w:bCs/>
          <w:sz w:val="32"/>
          <w:szCs w:val="32"/>
        </w:rPr>
        <w:t>领导小组办公室。自2</w:t>
      </w:r>
      <w:r>
        <w:rPr>
          <w:rFonts w:ascii="仿宋_GB2312" w:eastAsia="仿宋_GB2312"/>
          <w:bCs/>
          <w:sz w:val="32"/>
          <w:szCs w:val="32"/>
        </w:rPr>
        <w:t>019年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9</w:t>
      </w:r>
      <w:r>
        <w:rPr>
          <w:rFonts w:ascii="仿宋_GB2312" w:eastAsia="仿宋_GB2312"/>
          <w:bCs/>
          <w:sz w:val="32"/>
          <w:szCs w:val="32"/>
        </w:rPr>
        <w:t>月起，各</w:t>
      </w:r>
      <w:r>
        <w:rPr>
          <w:rFonts w:hint="eastAsia" w:ascii="仿宋_GB2312" w:eastAsia="仿宋_GB2312"/>
          <w:bCs/>
          <w:sz w:val="32"/>
          <w:szCs w:val="32"/>
        </w:rPr>
        <w:t>区（</w:t>
      </w:r>
      <w:r>
        <w:rPr>
          <w:rFonts w:ascii="仿宋_GB2312" w:eastAsia="仿宋_GB2312"/>
          <w:bCs/>
          <w:sz w:val="32"/>
          <w:szCs w:val="32"/>
        </w:rPr>
        <w:t>市</w:t>
      </w:r>
      <w:r>
        <w:rPr>
          <w:rFonts w:hint="eastAsia" w:ascii="仿宋_GB2312" w:eastAsia="仿宋_GB2312"/>
          <w:bCs/>
          <w:sz w:val="32"/>
          <w:szCs w:val="32"/>
        </w:rPr>
        <w:t>）</w:t>
      </w:r>
      <w:r>
        <w:rPr>
          <w:rFonts w:ascii="仿宋_GB2312" w:eastAsia="仿宋_GB2312"/>
          <w:bCs/>
          <w:sz w:val="32"/>
          <w:szCs w:val="32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各</w:t>
      </w:r>
      <w:r>
        <w:rPr>
          <w:rFonts w:ascii="仿宋_GB2312" w:eastAsia="仿宋_GB2312"/>
          <w:bCs/>
          <w:sz w:val="32"/>
          <w:szCs w:val="32"/>
        </w:rPr>
        <w:t>责任单位</w:t>
      </w:r>
      <w:r>
        <w:rPr>
          <w:rFonts w:hint="eastAsia" w:ascii="仿宋_GB2312" w:eastAsia="仿宋_GB2312"/>
          <w:bCs/>
          <w:sz w:val="32"/>
          <w:szCs w:val="32"/>
        </w:rPr>
        <w:t>每半年报</w:t>
      </w:r>
      <w:r>
        <w:rPr>
          <w:rFonts w:ascii="仿宋_GB2312" w:eastAsia="仿宋_GB2312"/>
          <w:bCs/>
          <w:sz w:val="32"/>
          <w:szCs w:val="32"/>
        </w:rPr>
        <w:t>送一次</w:t>
      </w:r>
      <w:r>
        <w:rPr>
          <w:rFonts w:hint="eastAsia" w:ascii="仿宋_GB2312" w:eastAsia="仿宋_GB2312"/>
          <w:bCs/>
          <w:sz w:val="32"/>
          <w:szCs w:val="32"/>
        </w:rPr>
        <w:t>“春笋行动”工作推进情况</w:t>
      </w:r>
      <w:r>
        <w:rPr>
          <w:rFonts w:ascii="仿宋_GB2312" w:eastAsia="仿宋_GB2312"/>
          <w:bCs/>
          <w:sz w:val="32"/>
          <w:szCs w:val="32"/>
        </w:rPr>
        <w:t>总结（</w:t>
      </w:r>
      <w:r>
        <w:rPr>
          <w:rFonts w:hint="eastAsia" w:ascii="仿宋_GB2312" w:eastAsia="仿宋_GB2312"/>
          <w:bCs/>
          <w:sz w:val="32"/>
          <w:szCs w:val="32"/>
        </w:rPr>
        <w:t>1</w:t>
      </w:r>
      <w:r>
        <w:rPr>
          <w:rFonts w:ascii="仿宋_GB2312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</w:rPr>
        <w:t>和</w:t>
      </w:r>
      <w:r>
        <w:rPr>
          <w:rFonts w:ascii="仿宋_GB2312" w:eastAsia="仿宋_GB2312"/>
          <w:bCs/>
          <w:sz w:val="32"/>
          <w:szCs w:val="32"/>
        </w:rPr>
        <w:t>7月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7</w:t>
      </w:r>
      <w:r>
        <w:rPr>
          <w:rFonts w:ascii="仿宋_GB2312" w:eastAsia="仿宋_GB2312"/>
          <w:bCs/>
          <w:sz w:val="32"/>
          <w:szCs w:val="32"/>
        </w:rPr>
        <w:t>日前）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spacing w:line="600" w:lineRule="exact"/>
        <w:ind w:firstLine="645"/>
        <w:rPr>
          <w:rFonts w:ascii="仿宋_GB2312" w:eastAsia="仿宋_GB2312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（三</w:t>
      </w:r>
      <w:r>
        <w:rPr>
          <w:rFonts w:ascii="楷体" w:hAnsi="楷体" w:eastAsia="楷体"/>
          <w:bCs/>
          <w:sz w:val="32"/>
          <w:szCs w:val="32"/>
        </w:rPr>
        <w:t>）</w:t>
      </w:r>
      <w:r>
        <w:rPr>
          <w:rFonts w:hint="eastAsia" w:ascii="楷体" w:hAnsi="楷体" w:eastAsia="楷体"/>
          <w:bCs/>
          <w:sz w:val="32"/>
          <w:szCs w:val="32"/>
        </w:rPr>
        <w:t>强化</w:t>
      </w:r>
      <w:r>
        <w:rPr>
          <w:rFonts w:ascii="楷体" w:hAnsi="楷体" w:eastAsia="楷体"/>
          <w:bCs/>
          <w:sz w:val="32"/>
          <w:szCs w:val="32"/>
        </w:rPr>
        <w:t>工作考核。</w:t>
      </w:r>
      <w:r>
        <w:rPr>
          <w:rFonts w:hint="eastAsia" w:ascii="仿宋_GB2312" w:eastAsia="仿宋_GB2312"/>
          <w:bCs/>
          <w:sz w:val="32"/>
          <w:szCs w:val="32"/>
        </w:rPr>
        <w:t>建立考核制度</w:t>
      </w:r>
      <w:r>
        <w:rPr>
          <w:rFonts w:ascii="仿宋_GB2312" w:eastAsia="仿宋_GB2312"/>
          <w:bCs/>
          <w:sz w:val="32"/>
          <w:szCs w:val="32"/>
        </w:rPr>
        <w:t>，对</w:t>
      </w:r>
      <w:r>
        <w:rPr>
          <w:rFonts w:hint="eastAsia" w:ascii="仿宋_GB2312" w:eastAsia="仿宋_GB2312"/>
          <w:bCs/>
          <w:sz w:val="32"/>
          <w:szCs w:val="32"/>
        </w:rPr>
        <w:t>市局</w:t>
      </w:r>
      <w:r>
        <w:rPr>
          <w:rFonts w:ascii="仿宋_GB2312" w:eastAsia="仿宋_GB2312"/>
          <w:bCs/>
          <w:sz w:val="32"/>
          <w:szCs w:val="32"/>
        </w:rPr>
        <w:t>有关各</w:t>
      </w:r>
      <w:r>
        <w:rPr>
          <w:rFonts w:hint="eastAsia" w:ascii="仿宋_GB2312" w:eastAsia="仿宋_GB2312"/>
          <w:bCs/>
          <w:sz w:val="32"/>
          <w:szCs w:val="32"/>
        </w:rPr>
        <w:t>科</w:t>
      </w:r>
      <w:r>
        <w:rPr>
          <w:rFonts w:ascii="仿宋_GB2312" w:eastAsia="仿宋_GB2312"/>
          <w:bCs/>
          <w:sz w:val="32"/>
          <w:szCs w:val="32"/>
        </w:rPr>
        <w:t>室、单位</w:t>
      </w:r>
      <w:r>
        <w:rPr>
          <w:rFonts w:hint="eastAsia" w:ascii="仿宋_GB2312" w:eastAsia="仿宋_GB2312"/>
          <w:bCs/>
          <w:sz w:val="32"/>
          <w:szCs w:val="32"/>
        </w:rPr>
        <w:t>和各区（</w:t>
      </w:r>
      <w:r>
        <w:rPr>
          <w:rFonts w:ascii="仿宋_GB2312" w:eastAsia="仿宋_GB2312"/>
          <w:bCs/>
          <w:sz w:val="32"/>
          <w:szCs w:val="32"/>
        </w:rPr>
        <w:t>市</w:t>
      </w:r>
      <w:r>
        <w:rPr>
          <w:rFonts w:hint="eastAsia" w:ascii="仿宋_GB2312" w:eastAsia="仿宋_GB2312"/>
          <w:bCs/>
          <w:sz w:val="32"/>
          <w:szCs w:val="32"/>
        </w:rPr>
        <w:t>）市场监督管理局“春笋行动”工作推进、</w:t>
      </w:r>
      <w:r>
        <w:rPr>
          <w:rFonts w:ascii="仿宋_GB2312" w:eastAsia="仿宋_GB2312"/>
          <w:bCs/>
          <w:sz w:val="32"/>
          <w:szCs w:val="32"/>
        </w:rPr>
        <w:t>目标</w:t>
      </w:r>
      <w:r>
        <w:rPr>
          <w:rFonts w:hint="eastAsia" w:ascii="仿宋_GB2312" w:eastAsia="仿宋_GB2312"/>
          <w:bCs/>
          <w:sz w:val="32"/>
          <w:szCs w:val="32"/>
        </w:rPr>
        <w:t>完成情况纳入市</w:t>
      </w:r>
      <w:r>
        <w:rPr>
          <w:rFonts w:ascii="仿宋_GB2312" w:eastAsia="仿宋_GB2312"/>
          <w:bCs/>
          <w:sz w:val="32"/>
          <w:szCs w:val="32"/>
        </w:rPr>
        <w:t>局年度重点工作考核</w:t>
      </w:r>
      <w:r>
        <w:rPr>
          <w:rFonts w:hint="eastAsia" w:ascii="仿宋_GB2312" w:eastAsia="仿宋_GB2312"/>
          <w:bCs/>
          <w:sz w:val="32"/>
          <w:szCs w:val="32"/>
        </w:rPr>
        <w:t>，落实</w:t>
      </w:r>
      <w:r>
        <w:rPr>
          <w:rFonts w:ascii="仿宋_GB2312" w:eastAsia="仿宋_GB2312"/>
          <w:bCs/>
          <w:sz w:val="32"/>
          <w:szCs w:val="32"/>
        </w:rPr>
        <w:t>考核责任</w:t>
      </w:r>
      <w:r>
        <w:rPr>
          <w:rFonts w:hint="eastAsia" w:ascii="仿宋_GB2312" w:eastAsia="仿宋_GB2312"/>
          <w:bCs/>
          <w:sz w:val="32"/>
          <w:szCs w:val="32"/>
        </w:rPr>
        <w:t>。</w:t>
      </w:r>
      <w:r>
        <w:rPr>
          <w:rFonts w:ascii="仿宋_GB2312" w:eastAsia="仿宋_GB2312"/>
          <w:bCs/>
          <w:sz w:val="32"/>
          <w:szCs w:val="32"/>
        </w:rPr>
        <w:t>开展督导检查，</w:t>
      </w:r>
      <w:r>
        <w:rPr>
          <w:rFonts w:hint="eastAsia" w:ascii="仿宋_GB2312" w:eastAsia="仿宋_GB2312"/>
          <w:bCs/>
          <w:sz w:val="32"/>
          <w:szCs w:val="32"/>
        </w:rPr>
        <w:t>定期</w:t>
      </w:r>
      <w:r>
        <w:rPr>
          <w:rFonts w:ascii="仿宋_GB2312" w:eastAsia="仿宋_GB2312"/>
          <w:bCs/>
          <w:sz w:val="32"/>
          <w:szCs w:val="32"/>
        </w:rPr>
        <w:t>通报，</w:t>
      </w:r>
      <w:r>
        <w:rPr>
          <w:rFonts w:hint="eastAsia" w:ascii="仿宋_GB2312" w:eastAsia="仿宋_GB2312"/>
          <w:bCs/>
          <w:sz w:val="32"/>
          <w:szCs w:val="32"/>
        </w:rPr>
        <w:t>对</w:t>
      </w:r>
      <w:r>
        <w:rPr>
          <w:rFonts w:ascii="仿宋_GB2312" w:eastAsia="仿宋_GB2312"/>
          <w:bCs/>
          <w:sz w:val="32"/>
          <w:szCs w:val="32"/>
        </w:rPr>
        <w:t>工作不力，进度滞后的及时</w:t>
      </w:r>
      <w:r>
        <w:rPr>
          <w:rFonts w:hint="eastAsia" w:ascii="仿宋_GB2312" w:eastAsia="仿宋_GB2312"/>
          <w:bCs/>
          <w:sz w:val="32"/>
          <w:szCs w:val="32"/>
        </w:rPr>
        <w:t>督促整改</w:t>
      </w:r>
      <w:r>
        <w:rPr>
          <w:rFonts w:ascii="仿宋_GB2312" w:eastAsia="仿宋_GB2312"/>
          <w:bCs/>
          <w:sz w:val="32"/>
          <w:szCs w:val="32"/>
        </w:rPr>
        <w:t>。</w:t>
      </w:r>
    </w:p>
    <w:p>
      <w:pPr>
        <w:spacing w:line="600" w:lineRule="exact"/>
        <w:rPr>
          <w:rFonts w:ascii="仿宋_GB2312" w:eastAsia="仿宋_GB2312"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</w:t>
      </w:r>
      <w:r>
        <w:rPr>
          <w:rFonts w:ascii="仿宋_GB2312" w:eastAsia="仿宋_GB2312"/>
          <w:b/>
          <w:bCs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1</w:t>
      </w:r>
      <w:r>
        <w:rPr>
          <w:rFonts w:hint="eastAsia" w:ascii="仿宋_GB2312" w:eastAsia="仿宋_GB2312"/>
          <w:bCs/>
          <w:sz w:val="32"/>
          <w:szCs w:val="32"/>
        </w:rPr>
        <w:t>、“春笋行动</w:t>
      </w:r>
      <w:r>
        <w:rPr>
          <w:rFonts w:ascii="仿宋_GB2312" w:eastAsia="仿宋_GB2312"/>
          <w:bCs/>
          <w:sz w:val="32"/>
          <w:szCs w:val="32"/>
        </w:rPr>
        <w:t>”</w:t>
      </w:r>
      <w:r>
        <w:rPr>
          <w:rFonts w:hint="eastAsia" w:ascii="仿宋_GB2312" w:eastAsia="仿宋_GB2312"/>
          <w:bCs/>
          <w:sz w:val="32"/>
          <w:szCs w:val="32"/>
        </w:rPr>
        <w:t>重点</w:t>
      </w:r>
      <w:r>
        <w:rPr>
          <w:rFonts w:ascii="仿宋_GB2312" w:eastAsia="仿宋_GB2312"/>
          <w:bCs/>
          <w:sz w:val="32"/>
          <w:szCs w:val="32"/>
        </w:rPr>
        <w:t>任务分工表</w:t>
      </w:r>
    </w:p>
    <w:p>
      <w:pPr>
        <w:spacing w:line="600" w:lineRule="exact"/>
        <w:ind w:firstLine="645"/>
        <w:rPr>
          <w:rFonts w:ascii="仿宋_GB2312" w:eastAsia="仿宋_GB2312"/>
          <w:bCs/>
          <w:spacing w:val="-20"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、__</w:t>
      </w:r>
      <w:r>
        <w:rPr>
          <w:rFonts w:ascii="仿宋_GB2312" w:eastAsia="仿宋_GB2312"/>
          <w:bCs/>
          <w:spacing w:val="-20"/>
          <w:sz w:val="32"/>
          <w:szCs w:val="32"/>
        </w:rPr>
        <w:t>年</w:t>
      </w:r>
      <w:r>
        <w:rPr>
          <w:rFonts w:hint="eastAsia" w:ascii="仿宋_GB2312" w:eastAsia="仿宋_GB2312"/>
          <w:bCs/>
          <w:spacing w:val="-20"/>
          <w:sz w:val="32"/>
          <w:szCs w:val="32"/>
        </w:rPr>
        <w:t>度“春笋行动</w:t>
      </w:r>
      <w:r>
        <w:rPr>
          <w:rFonts w:hint="eastAsia" w:ascii="方正小标宋简体" w:eastAsia="方正小标宋简体"/>
          <w:bCs/>
          <w:spacing w:val="-20"/>
          <w:sz w:val="32"/>
          <w:szCs w:val="32"/>
        </w:rPr>
        <w:t>”</w:t>
      </w:r>
      <w:r>
        <w:rPr>
          <w:rFonts w:hint="eastAsia" w:ascii="仿宋_GB2312" w:eastAsia="仿宋_GB2312"/>
          <w:bCs/>
          <w:spacing w:val="-20"/>
          <w:sz w:val="32"/>
          <w:szCs w:val="32"/>
        </w:rPr>
        <w:t>各责任</w:t>
      </w:r>
      <w:r>
        <w:rPr>
          <w:rFonts w:ascii="仿宋_GB2312" w:eastAsia="仿宋_GB2312"/>
          <w:bCs/>
          <w:spacing w:val="-20"/>
          <w:sz w:val="32"/>
          <w:szCs w:val="32"/>
        </w:rPr>
        <w:t>单位</w:t>
      </w:r>
      <w:r>
        <w:rPr>
          <w:rFonts w:hint="eastAsia" w:ascii="仿宋_GB2312" w:eastAsia="仿宋_GB2312"/>
          <w:bCs/>
          <w:spacing w:val="-20"/>
          <w:sz w:val="32"/>
          <w:szCs w:val="32"/>
        </w:rPr>
        <w:t>重点任务</w:t>
      </w:r>
      <w:r>
        <w:rPr>
          <w:rFonts w:ascii="仿宋_GB2312" w:eastAsia="仿宋_GB2312"/>
          <w:bCs/>
          <w:spacing w:val="-20"/>
          <w:sz w:val="32"/>
          <w:szCs w:val="32"/>
        </w:rPr>
        <w:t>推进计划</w:t>
      </w:r>
      <w:r>
        <w:rPr>
          <w:rFonts w:hint="eastAsia" w:ascii="仿宋_GB2312" w:eastAsia="仿宋_GB2312"/>
          <w:bCs/>
          <w:spacing w:val="-20"/>
          <w:sz w:val="32"/>
          <w:szCs w:val="32"/>
        </w:rPr>
        <w:t>表</w:t>
      </w:r>
    </w:p>
    <w:p>
      <w:pPr>
        <w:spacing w:line="60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</w:t>
      </w:r>
      <w:r>
        <w:rPr>
          <w:rFonts w:ascii="仿宋_GB2312" w:eastAsia="仿宋_GB2312"/>
          <w:bCs/>
          <w:sz w:val="32"/>
          <w:szCs w:val="32"/>
        </w:rPr>
        <w:t>3</w:t>
      </w:r>
      <w:r>
        <w:rPr>
          <w:rFonts w:hint="eastAsia" w:ascii="仿宋_GB2312" w:eastAsia="仿宋_GB2312"/>
          <w:bCs/>
          <w:sz w:val="32"/>
          <w:szCs w:val="32"/>
        </w:rPr>
        <w:t>、__</w:t>
      </w:r>
      <w:r>
        <w:rPr>
          <w:rFonts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</w:rPr>
        <w:t>度“春笋行动</w:t>
      </w:r>
      <w:r>
        <w:rPr>
          <w:rFonts w:ascii="仿宋_GB2312" w:eastAsia="仿宋_GB2312"/>
          <w:bCs/>
          <w:sz w:val="32"/>
          <w:szCs w:val="32"/>
        </w:rPr>
        <w:t>”</w:t>
      </w:r>
      <w:r>
        <w:rPr>
          <w:rFonts w:hint="eastAsia" w:ascii="仿宋_GB2312" w:eastAsia="仿宋_GB2312"/>
          <w:bCs/>
          <w:sz w:val="32"/>
          <w:szCs w:val="32"/>
        </w:rPr>
        <w:t>各区（市）重点帮扶</w:t>
      </w:r>
      <w:r>
        <w:rPr>
          <w:rFonts w:ascii="仿宋_GB2312" w:eastAsia="仿宋_GB2312"/>
          <w:bCs/>
          <w:sz w:val="32"/>
          <w:szCs w:val="32"/>
        </w:rPr>
        <w:t>企业</w:t>
      </w:r>
      <w:r>
        <w:rPr>
          <w:rFonts w:hint="eastAsia" w:ascii="仿宋_GB2312" w:eastAsia="仿宋_GB2312"/>
          <w:bCs/>
          <w:sz w:val="32"/>
          <w:szCs w:val="32"/>
        </w:rPr>
        <w:t>信息统计表</w:t>
      </w:r>
    </w:p>
    <w:p>
      <w:pPr>
        <w:spacing w:line="60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4、__</w:t>
      </w:r>
      <w:r>
        <w:rPr>
          <w:rFonts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</w:rPr>
        <w:t>度“春笋行动</w:t>
      </w:r>
      <w:r>
        <w:rPr>
          <w:rFonts w:hint="eastAsia" w:ascii="方正小标宋简体" w:eastAsia="方正小标宋简体"/>
          <w:bCs/>
          <w:sz w:val="32"/>
          <w:szCs w:val="32"/>
        </w:rPr>
        <w:t>”</w:t>
      </w:r>
      <w:r>
        <w:rPr>
          <w:rFonts w:hint="eastAsia" w:ascii="仿宋_GB2312" w:eastAsia="仿宋_GB2312"/>
          <w:bCs/>
          <w:sz w:val="32"/>
          <w:szCs w:val="32"/>
        </w:rPr>
        <w:t>各区（市）</w:t>
      </w:r>
      <w:r>
        <w:rPr>
          <w:rFonts w:ascii="仿宋_GB2312" w:eastAsia="仿宋_GB2312"/>
          <w:bCs/>
          <w:sz w:val="32"/>
          <w:szCs w:val="32"/>
        </w:rPr>
        <w:t>企业</w:t>
      </w:r>
      <w:r>
        <w:rPr>
          <w:rFonts w:hint="eastAsia" w:ascii="仿宋_GB2312" w:eastAsia="仿宋_GB2312"/>
          <w:bCs/>
          <w:sz w:val="32"/>
          <w:szCs w:val="32"/>
        </w:rPr>
        <w:t>首件</w:t>
      </w:r>
      <w:r>
        <w:rPr>
          <w:rFonts w:ascii="仿宋_GB2312" w:eastAsia="仿宋_GB2312"/>
          <w:bCs/>
          <w:sz w:val="32"/>
          <w:szCs w:val="32"/>
        </w:rPr>
        <w:t>授权发明专利</w:t>
      </w:r>
      <w:r>
        <w:rPr>
          <w:rFonts w:hint="eastAsia" w:ascii="仿宋_GB2312" w:eastAsia="仿宋_GB2312"/>
          <w:bCs/>
          <w:sz w:val="32"/>
          <w:szCs w:val="32"/>
        </w:rPr>
        <w:t>信息统计表</w:t>
      </w:r>
    </w:p>
    <w:p>
      <w:pPr>
        <w:spacing w:line="60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5、__</w:t>
      </w:r>
      <w:r>
        <w:rPr>
          <w:rFonts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</w:rPr>
        <w:t>度“春笋行动</w:t>
      </w:r>
      <w:r>
        <w:rPr>
          <w:rFonts w:hint="eastAsia" w:ascii="方正小标宋简体" w:eastAsia="方正小标宋简体"/>
          <w:bCs/>
          <w:sz w:val="32"/>
          <w:szCs w:val="32"/>
        </w:rPr>
        <w:t>”</w:t>
      </w:r>
      <w:r>
        <w:rPr>
          <w:rFonts w:hint="eastAsia" w:ascii="仿宋_GB2312" w:eastAsia="仿宋_GB2312"/>
          <w:bCs/>
          <w:sz w:val="32"/>
          <w:szCs w:val="32"/>
        </w:rPr>
        <w:t>省</w:t>
      </w:r>
      <w:r>
        <w:rPr>
          <w:rFonts w:ascii="仿宋_GB2312" w:eastAsia="仿宋_GB2312"/>
          <w:bCs/>
          <w:sz w:val="32"/>
          <w:szCs w:val="32"/>
        </w:rPr>
        <w:t>关键</w:t>
      </w:r>
      <w:r>
        <w:rPr>
          <w:rFonts w:hint="eastAsia" w:ascii="仿宋_GB2312" w:eastAsia="仿宋_GB2312"/>
          <w:bCs/>
          <w:sz w:val="32"/>
          <w:szCs w:val="32"/>
        </w:rPr>
        <w:t>技术</w:t>
      </w:r>
      <w:r>
        <w:rPr>
          <w:rFonts w:ascii="仿宋_GB2312" w:eastAsia="仿宋_GB2312"/>
          <w:bCs/>
          <w:sz w:val="32"/>
          <w:szCs w:val="32"/>
        </w:rPr>
        <w:t>核心知识产权</w:t>
      </w:r>
      <w:r>
        <w:rPr>
          <w:rFonts w:hint="eastAsia" w:ascii="仿宋_GB2312" w:eastAsia="仿宋_GB2312"/>
          <w:bCs/>
          <w:sz w:val="32"/>
          <w:szCs w:val="32"/>
        </w:rPr>
        <w:t>项目申报统计表</w:t>
      </w:r>
    </w:p>
    <w:p>
      <w:pPr>
        <w:spacing w:line="60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6、__</w:t>
      </w:r>
      <w:r>
        <w:rPr>
          <w:rFonts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</w:rPr>
        <w:t>度“春笋行动</w:t>
      </w:r>
      <w:r>
        <w:rPr>
          <w:rFonts w:hint="eastAsia" w:ascii="方正小标宋简体" w:eastAsia="方正小标宋简体"/>
          <w:bCs/>
          <w:sz w:val="32"/>
          <w:szCs w:val="32"/>
        </w:rPr>
        <w:t>”</w:t>
      </w:r>
      <w:r>
        <w:rPr>
          <w:rFonts w:hint="eastAsia" w:ascii="仿宋_GB2312" w:eastAsia="仿宋_GB2312"/>
          <w:bCs/>
          <w:sz w:val="32"/>
          <w:szCs w:val="32"/>
        </w:rPr>
        <w:t>省重点产业专利导航项目申报统计表</w:t>
      </w:r>
    </w:p>
    <w:p>
      <w:pPr>
        <w:spacing w:line="60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7、“春笋行动</w:t>
      </w:r>
      <w:r>
        <w:rPr>
          <w:rFonts w:hint="eastAsia" w:ascii="方正小标宋简体" w:eastAsia="方正小标宋简体"/>
          <w:bCs/>
          <w:sz w:val="32"/>
          <w:szCs w:val="32"/>
        </w:rPr>
        <w:t>”</w:t>
      </w:r>
      <w:r>
        <w:rPr>
          <w:rFonts w:hint="eastAsia" w:ascii="仿宋_GB2312" w:eastAsia="仿宋_GB2312"/>
          <w:bCs/>
          <w:sz w:val="32"/>
          <w:szCs w:val="32"/>
        </w:rPr>
        <w:t>各责任单位</w:t>
      </w:r>
      <w:r>
        <w:rPr>
          <w:rFonts w:ascii="仿宋_GB2312" w:eastAsia="仿宋_GB2312"/>
          <w:bCs/>
          <w:sz w:val="32"/>
          <w:szCs w:val="32"/>
        </w:rPr>
        <w:t>分管领导和联络员</w:t>
      </w:r>
      <w:r>
        <w:rPr>
          <w:rFonts w:hint="eastAsia" w:ascii="仿宋_GB2312" w:eastAsia="仿宋_GB2312"/>
          <w:bCs/>
          <w:sz w:val="32"/>
          <w:szCs w:val="32"/>
        </w:rPr>
        <w:t>信息</w:t>
      </w:r>
      <w:r>
        <w:rPr>
          <w:rFonts w:ascii="仿宋_GB2312" w:eastAsia="仿宋_GB2312"/>
          <w:bCs/>
          <w:sz w:val="32"/>
          <w:szCs w:val="32"/>
        </w:rPr>
        <w:t>表</w:t>
      </w:r>
    </w:p>
    <w:p/>
    <w:p/>
    <w:p/>
    <w:p/>
    <w:p/>
    <w:p/>
    <w:p/>
    <w:p/>
    <w:p/>
    <w:p/>
    <w:p/>
    <w:p/>
    <w:p/>
    <w:p/>
    <w:p/>
    <w:p>
      <w:pPr>
        <w:sectPr>
          <w:footerReference r:id="rId5" w:type="default"/>
          <w:pgSz w:w="11906" w:h="16838"/>
          <w:pgMar w:top="1440" w:right="1689" w:bottom="1440" w:left="1633" w:header="851" w:footer="992" w:gutter="0"/>
          <w:cols w:space="0" w:num="1"/>
          <w:rtlGutter w:val="0"/>
          <w:docGrid w:type="lines" w:linePitch="312" w:charSpace="0"/>
        </w:sectPr>
      </w:pPr>
    </w:p>
    <w:p>
      <w:pPr>
        <w:ind w:left="-283" w:leftChars="-13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“春笋行动”重点任务分工表</w:t>
      </w:r>
    </w:p>
    <w:tbl>
      <w:tblPr>
        <w:tblStyle w:val="7"/>
        <w:tblW w:w="1474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8647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0348" w:type="dxa"/>
            <w:gridSpan w:val="2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重点任务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 w:hAnsiTheme="minorHAns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</w:rPr>
              <w:t>培育知识产</w:t>
            </w: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</w:rPr>
              <w:t>权优势企业</w:t>
            </w:r>
          </w:p>
        </w:tc>
        <w:tc>
          <w:tcPr>
            <w:tcW w:w="8647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</w:rPr>
              <w:t>全面推进企业知识产权标准化管理，大力培育国家级知识产权优势、示范企业。建立知识产权优势企业培育库和人才专家库，双库对接为企业提供定制化服务，培育一批具有自主知识产权、行业引领作用的国家级知识产权优势企业。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  <w:lang w:eastAsia="zh-CN"/>
              </w:rPr>
              <w:t>市场监督管理局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科室、</w:t>
            </w: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eastAsia="仿宋_GB2312"/>
                <w:sz w:val="24"/>
                <w:szCs w:val="24"/>
              </w:rPr>
              <w:t>知识产权事业发展中心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</w:rPr>
              <w:t>各区（市）市场监督管理局</w:t>
            </w: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</w:rPr>
              <w:t>知识产权机构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挖掘企业专利创造潜力</w:t>
            </w:r>
          </w:p>
        </w:tc>
        <w:tc>
          <w:tcPr>
            <w:tcW w:w="8647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围绕我市新旧动能转换重点产业，结合企业内在需求，每年从没有专利的企业中选择具有创新潜力的企业进行重点帮扶，使其尽快实现专利零的突破。对初创期的创新型中小企业进行跟踪帮扶，向企业提供包括知识产权创造、运用、保护等全链条的综合服务。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eastAsia="仿宋_GB2312"/>
                <w:sz w:val="24"/>
                <w:szCs w:val="24"/>
              </w:rPr>
              <w:t>知识产权事业发展中心、</w:t>
            </w: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</w:rPr>
              <w:t>各区（市）市场监督管理局</w:t>
            </w: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</w:rPr>
              <w:t>知识产权机构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促进高价值专利引进吸收和转移转化</w:t>
            </w:r>
          </w:p>
        </w:tc>
        <w:tc>
          <w:tcPr>
            <w:tcW w:w="8647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围绕我市新旧动能转换重点产业技术需求，与本地高校建立常态化对接制度，筛选符合产业发展方向和企业需求的高价值专利，积极向企业推介。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eastAsia="仿宋_GB2312"/>
                <w:sz w:val="24"/>
                <w:szCs w:val="24"/>
              </w:rPr>
              <w:t>知识产权事业发展中心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continue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支持有条件的高等院校开展职务发明知识产权权益分配改革，允许自主决定职务发明专利以转让、许可或者作价投资、入股等方式向企业转移转化。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  <w:lang w:eastAsia="zh-CN"/>
              </w:rPr>
              <w:t>市场监督管理局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科室、</w:t>
            </w: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eastAsia="仿宋_GB2312"/>
                <w:sz w:val="24"/>
                <w:szCs w:val="24"/>
              </w:rPr>
              <w:t>知识产权事业发展中心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  <w:lang w:eastAsia="zh-CN"/>
              </w:rPr>
              <w:t>各区（市）市场监督管理局、知识产权机构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continue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积极鼓励我市企业积极吸收转化高价值专利。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eastAsia="仿宋_GB2312"/>
                <w:sz w:val="24"/>
                <w:szCs w:val="24"/>
              </w:rPr>
              <w:t>知识产权事业发展中心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7"/>
        <w:tblW w:w="1474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8647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提高知识产权精准服务企业的能力</w:t>
            </w:r>
          </w:p>
        </w:tc>
        <w:tc>
          <w:tcPr>
            <w:tcW w:w="8647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积极引进高端服务机构，构建知识产权高端服务团队。</w:t>
            </w:r>
          </w:p>
        </w:tc>
        <w:tc>
          <w:tcPr>
            <w:tcW w:w="3544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eastAsia="仿宋_GB2312"/>
                <w:sz w:val="24"/>
                <w:szCs w:val="24"/>
              </w:rPr>
              <w:t>知识产权事业发展中心、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  <w:lang w:eastAsia="zh-CN"/>
              </w:rPr>
              <w:t>市场监督管理局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科室、</w:t>
            </w: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  <w:lang w:eastAsia="zh-CN"/>
              </w:rPr>
              <w:t>各区（市）市场监督管理局、知识产权机构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建立企业知识产权特派员制度，采取定向包干或驻企帮扶的形式，为企业提供知识产权精准服务。组织实施中小企业知识产权战略推进工程，开展知识产权导航。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  <w:lang w:eastAsia="zh-CN"/>
              </w:rPr>
              <w:t>市场监督管理局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科室、</w:t>
            </w: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eastAsia="仿宋_GB2312"/>
                <w:sz w:val="24"/>
                <w:szCs w:val="24"/>
              </w:rPr>
              <w:t>知识产权事业发展中心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各区（市）市场监督管理局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知识产权机构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强化知识产权金融服务</w:t>
            </w:r>
          </w:p>
        </w:tc>
        <w:tc>
          <w:tcPr>
            <w:tcW w:w="8647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宣传、推动《山东省知识产权质押融资风险补偿资金使用管理实施细则》贯彻落实，积极落实省相关政策，提高创新型中小企业知识产权质押贷款可得性，对企业购买专利权质押保险的给予60%的保费补贴，对国家级知识产权示范企业购买专利权质押保险的给予80%的保费补贴。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  <w:lang w:eastAsia="zh-CN"/>
              </w:rPr>
              <w:t>市场监督管理局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科室、</w:t>
            </w: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eastAsia="仿宋_GB2312"/>
                <w:sz w:val="24"/>
                <w:szCs w:val="24"/>
              </w:rPr>
              <w:t>知识产权事业发展中心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各区（市）市场监督管理局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知识产权机构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积极争取山东省知识产权运营基金，探索对处于初创阶段并掌握核心技术知识产权的中小微企业、战略性新兴产业、军民融合产业领域优势企业，提供初期发展资金支持。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  <w:lang w:eastAsia="zh-CN"/>
              </w:rPr>
              <w:t>市场监督管理局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科室、</w:t>
            </w: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eastAsia="仿宋_GB2312"/>
                <w:sz w:val="24"/>
                <w:szCs w:val="24"/>
              </w:rPr>
              <w:t>知识产权事业发展中心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各区（市）市场监督管理局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知识产权机构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加强知识产权大数据运</w:t>
            </w: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用</w:t>
            </w:r>
          </w:p>
        </w:tc>
        <w:tc>
          <w:tcPr>
            <w:tcW w:w="8647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积极与省局、省中心对接，分类开展常态化专利信息数据集成运用服务，定期向企业推送专利数据信息。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eastAsia="仿宋_GB2312"/>
                <w:sz w:val="24"/>
                <w:szCs w:val="24"/>
              </w:rPr>
              <w:t>知识产权事业发展中心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各区（市）市场监督管理局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知识产权机构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实行严格的知识产权保护</w:t>
            </w:r>
          </w:p>
        </w:tc>
        <w:tc>
          <w:tcPr>
            <w:tcW w:w="8647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 w:hAnsiTheme="minorHAns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</w:rPr>
              <w:t>在各区（市）、枣庄高新区设立中国（枣庄）知识产权维权援助中心分中心，形成维权保护快速应对机制。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eastAsia="仿宋_GB2312"/>
                <w:sz w:val="24"/>
                <w:szCs w:val="24"/>
              </w:rPr>
              <w:t>知识产权事业发展中心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各区（市）市场监督管理局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知识产权机构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vMerge w:val="continue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</w:rPr>
              <w:t>加强建设中国（枣庄）知识产权维权援助中心。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eastAsia="仿宋_GB2312"/>
                <w:sz w:val="24"/>
                <w:szCs w:val="24"/>
              </w:rPr>
              <w:t>知识产权事业发展中心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强化知识产权布局和维权</w:t>
            </w:r>
          </w:p>
        </w:tc>
        <w:tc>
          <w:tcPr>
            <w:tcW w:w="8647" w:type="dxa"/>
            <w:vAlign w:val="center"/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</w:rPr>
              <w:t>加强对中小微企业知识产权维权的援助，鼓励企业维权。建立知识产权侵权动态风险预警机制，帮助企业规避知识产权侵权风险。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eastAsia="仿宋_GB2312"/>
                <w:sz w:val="24"/>
                <w:szCs w:val="24"/>
              </w:rPr>
              <w:t>知识产权事业发展中心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各区（市）市场监督管理局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知识产权机构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vMerge w:val="continue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鼓励企业开展海外知识产权布局，对企业申请PCT国际专利给予每件0.5万元资助，对获得国外授权发明专利的给予每件每个国家1万元资助，对同一件发明专利在多个国家获得授权的，最多按5个国家给予5万元资助。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eastAsia="仿宋_GB2312"/>
                <w:sz w:val="24"/>
                <w:szCs w:val="24"/>
              </w:rPr>
              <w:t>知识产权事业发展中心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各区（市）市场监督管理局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知识产权机构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加强知识产权招才引智工作</w:t>
            </w:r>
          </w:p>
        </w:tc>
        <w:tc>
          <w:tcPr>
            <w:tcW w:w="8647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开展专利导航，绘制专利地图，帮助企业寻找技术突破路线和创新点。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eastAsia="仿宋_GB2312"/>
                <w:sz w:val="24"/>
                <w:szCs w:val="24"/>
              </w:rPr>
              <w:t>知识产权事业发展中心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各区（市）市场监督管理局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知识产权机构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鼓励知名知识产权服务品牌机构入驻我市。</w:t>
            </w:r>
          </w:p>
        </w:tc>
        <w:tc>
          <w:tcPr>
            <w:tcW w:w="3544" w:type="dxa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  <w:lang w:eastAsia="zh-CN"/>
              </w:rPr>
              <w:t>市场监督管理局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科室、</w:t>
            </w: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eastAsia="仿宋_GB2312"/>
                <w:sz w:val="24"/>
                <w:szCs w:val="24"/>
              </w:rPr>
              <w:t>知识产权事业发展中心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各区（市）市场监督管理局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知识产权机构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加大知识产权教育培训力度</w:t>
            </w:r>
          </w:p>
        </w:tc>
        <w:tc>
          <w:tcPr>
            <w:tcW w:w="864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加大知识产权普法宣传力度，提高全民知识产权意识。</w:t>
            </w:r>
          </w:p>
        </w:tc>
        <w:tc>
          <w:tcPr>
            <w:tcW w:w="3544" w:type="dxa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  <w:lang w:eastAsia="zh-CN"/>
              </w:rPr>
              <w:t>市场监督管理局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科室、</w:t>
            </w:r>
            <w:r>
              <w:rPr>
                <w:rFonts w:hint="eastAsia" w:ascii="仿宋_GB2312" w:eastAsia="仿宋_GB2312" w:cs="Times New Roman" w:hAnsiTheme="minorHAnsi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eastAsia="仿宋_GB2312"/>
                <w:sz w:val="24"/>
                <w:szCs w:val="24"/>
              </w:rPr>
              <w:t>知识产权事业发展中心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各区（市）市场监督管理局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知识产权机构</w:t>
            </w:r>
          </w:p>
        </w:tc>
      </w:tr>
    </w:tbl>
    <w:p>
      <w:pPr>
        <w:rPr>
          <w:sz w:val="24"/>
          <w:szCs w:val="24"/>
        </w:rPr>
      </w:pPr>
    </w:p>
    <w:p/>
    <w:p/>
    <w:p/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__</w:t>
      </w:r>
      <w:r>
        <w:rPr>
          <w:rFonts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</w:rPr>
        <w:t>度“春笋行动”各责任</w:t>
      </w:r>
      <w:r>
        <w:rPr>
          <w:rFonts w:ascii="方正小标宋简体" w:eastAsia="方正小标宋简体"/>
          <w:sz w:val="44"/>
          <w:szCs w:val="44"/>
        </w:rPr>
        <w:t>单位</w:t>
      </w:r>
      <w:r>
        <w:rPr>
          <w:rFonts w:hint="eastAsia" w:ascii="方正小标宋简体" w:eastAsia="方正小标宋简体"/>
          <w:sz w:val="44"/>
          <w:szCs w:val="44"/>
        </w:rPr>
        <w:t>重点任务</w:t>
      </w:r>
      <w:r>
        <w:rPr>
          <w:rFonts w:ascii="方正小标宋简体" w:eastAsia="方正小标宋简体"/>
          <w:sz w:val="44"/>
          <w:szCs w:val="44"/>
        </w:rPr>
        <w:t>推进计划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ind w:left="-281" w:leftChars="-134" w:right="-75" w:rightChars="-36"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填报单位（盖章）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</w:rPr>
        <w:t>填报人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</w:rPr>
        <w:t xml:space="preserve">                                              联系方式</w:t>
      </w:r>
      <w:r>
        <w:rPr>
          <w:rFonts w:ascii="仿宋_GB2312" w:eastAsia="仿宋_GB2312"/>
          <w:sz w:val="28"/>
          <w:szCs w:val="28"/>
        </w:rPr>
        <w:t>：</w:t>
      </w:r>
    </w:p>
    <w:tbl>
      <w:tblPr>
        <w:tblStyle w:val="7"/>
        <w:tblW w:w="1431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358"/>
        <w:gridCol w:w="6779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3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类别</w:t>
            </w:r>
          </w:p>
          <w:p>
            <w:pPr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535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任务目标</w:t>
            </w:r>
          </w:p>
        </w:tc>
        <w:tc>
          <w:tcPr>
            <w:tcW w:w="677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推进措施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exac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35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779" w:type="dxa"/>
            <w:vAlign w:val="center"/>
          </w:tcPr>
          <w:p>
            <w:pPr>
              <w:pStyle w:val="5"/>
              <w:widowControl/>
              <w:spacing w:beforeAutospacing="0" w:afterAutospacing="0"/>
              <w:ind w:firstLine="420"/>
              <w:rPr>
                <w:rFonts w:ascii="仿宋_GB2312" w:hAnsi="Times New Roman" w:eastAsia="仿宋_GB2312"/>
                <w:kern w:val="2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5"/>
              <w:widowControl/>
              <w:spacing w:beforeAutospacing="0" w:afterAutospacing="0"/>
              <w:ind w:firstLine="420"/>
              <w:jc w:val="center"/>
              <w:rPr>
                <w:rFonts w:hint="eastAsia" w:ascii="仿宋_GB2312" w:hAnsi="Times New Roman" w:eastAsia="仿宋_GB2312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35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779" w:type="dxa"/>
            <w:vAlign w:val="center"/>
          </w:tcPr>
          <w:p>
            <w:pPr>
              <w:ind w:firstLine="480" w:firstLineChars="2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5"/>
              <w:widowControl/>
              <w:spacing w:beforeAutospacing="0" w:afterAutospacing="0"/>
              <w:ind w:firstLine="420"/>
              <w:jc w:val="center"/>
              <w:rPr>
                <w:rFonts w:ascii="仿宋_GB2312" w:hAnsi="Times New Roman" w:eastAsia="仿宋_GB2312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exac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35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779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5"/>
              <w:widowControl/>
              <w:spacing w:beforeAutospacing="0" w:afterAutospacing="0"/>
              <w:ind w:firstLine="420"/>
              <w:jc w:val="center"/>
              <w:rPr>
                <w:rFonts w:ascii="仿宋_GB2312" w:hAnsi="Times New Roman" w:eastAsia="仿宋_GB2312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exac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358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779" w:type="dxa"/>
          </w:tcPr>
          <w:p>
            <w:pPr>
              <w:widowControl/>
              <w:shd w:val="clear" w:color="auto" w:fill="FFFFFF"/>
              <w:spacing w:line="380" w:lineRule="exact"/>
              <w:jc w:val="left"/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shd w:val="clear" w:color="auto" w:fill="FFFFFF"/>
              <w:spacing w:line="380" w:lineRule="exact"/>
              <w:jc w:val="center"/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1" w:hRule="exac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358" w:type="dxa"/>
            <w:vAlign w:val="center"/>
          </w:tcPr>
          <w:p>
            <w:pPr>
              <w:spacing w:line="380" w:lineRule="exact"/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779" w:type="dxa"/>
            <w:vAlign w:val="center"/>
          </w:tcPr>
          <w:p>
            <w:pPr>
              <w:spacing w:line="380" w:lineRule="exact"/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shd w:val="clear" w:color="auto" w:fill="FFFFFF"/>
              <w:spacing w:line="380" w:lineRule="exact"/>
              <w:jc w:val="center"/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993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……</w:t>
            </w:r>
          </w:p>
        </w:tc>
        <w:tc>
          <w:tcPr>
            <w:tcW w:w="5358" w:type="dxa"/>
            <w:vAlign w:val="center"/>
          </w:tcPr>
          <w:p>
            <w:pPr>
              <w:spacing w:line="380" w:lineRule="exact"/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779" w:type="dxa"/>
            <w:vAlign w:val="center"/>
          </w:tcPr>
          <w:p>
            <w:pPr>
              <w:shd w:val="clear" w:color="auto" w:fill="FFFFFF"/>
              <w:spacing w:line="380" w:lineRule="exact"/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</w:tbl>
    <w:p>
      <w:pPr>
        <w:ind w:left="-283" w:leftChars="-135" w:right="-216" w:rightChars="-103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备注</w:t>
      </w:r>
      <w:r>
        <w:rPr>
          <w:rFonts w:ascii="仿宋_GB2312" w:eastAsia="仿宋_GB2312"/>
          <w:szCs w:val="21"/>
        </w:rPr>
        <w:t>：</w:t>
      </w:r>
      <w:r>
        <w:rPr>
          <w:rFonts w:hint="eastAsia" w:ascii="仿宋_GB2312" w:eastAsia="仿宋_GB2312"/>
          <w:szCs w:val="21"/>
        </w:rPr>
        <w:t>①各责任单位</w:t>
      </w:r>
      <w:r>
        <w:rPr>
          <w:rFonts w:ascii="仿宋_GB2312" w:eastAsia="仿宋_GB2312"/>
          <w:szCs w:val="21"/>
        </w:rPr>
        <w:t>要按照</w:t>
      </w:r>
      <w:r>
        <w:rPr>
          <w:rFonts w:hint="eastAsia" w:ascii="仿宋_GB2312" w:eastAsia="仿宋_GB2312"/>
          <w:szCs w:val="21"/>
        </w:rPr>
        <w:t>“指标分解</w:t>
      </w:r>
      <w:r>
        <w:rPr>
          <w:rFonts w:ascii="仿宋_GB2312" w:eastAsia="仿宋_GB2312"/>
          <w:szCs w:val="21"/>
        </w:rPr>
        <w:t>”</w:t>
      </w:r>
      <w:r>
        <w:rPr>
          <w:rFonts w:hint="eastAsia" w:ascii="仿宋_GB2312" w:eastAsia="仿宋_GB2312"/>
          <w:szCs w:val="21"/>
        </w:rPr>
        <w:t>和“任务分工</w:t>
      </w:r>
      <w:r>
        <w:rPr>
          <w:rFonts w:ascii="仿宋_GB2312" w:eastAsia="仿宋_GB2312"/>
          <w:szCs w:val="21"/>
        </w:rPr>
        <w:t>（</w:t>
      </w:r>
      <w:r>
        <w:rPr>
          <w:rFonts w:hint="eastAsia" w:ascii="仿宋_GB2312" w:eastAsia="仿宋_GB2312"/>
          <w:szCs w:val="21"/>
        </w:rPr>
        <w:t>附件</w:t>
      </w:r>
      <w:r>
        <w:rPr>
          <w:rFonts w:ascii="仿宋_GB2312" w:eastAsia="仿宋_GB2312"/>
          <w:szCs w:val="21"/>
        </w:rPr>
        <w:t>1）”</w:t>
      </w:r>
      <w:r>
        <w:rPr>
          <w:rFonts w:hint="eastAsia" w:ascii="仿宋_GB2312" w:eastAsia="仿宋_GB2312"/>
          <w:szCs w:val="21"/>
        </w:rPr>
        <w:t>中涉及的</w:t>
      </w:r>
      <w:r>
        <w:rPr>
          <w:rFonts w:ascii="仿宋_GB2312" w:eastAsia="仿宋_GB2312"/>
          <w:szCs w:val="21"/>
        </w:rPr>
        <w:t>内容</w:t>
      </w:r>
      <w:r>
        <w:rPr>
          <w:rFonts w:hint="eastAsia" w:ascii="仿宋_GB2312" w:eastAsia="仿宋_GB2312"/>
          <w:szCs w:val="21"/>
        </w:rPr>
        <w:t>按顺序</w:t>
      </w:r>
      <w:r>
        <w:rPr>
          <w:rFonts w:ascii="仿宋_GB2312" w:eastAsia="仿宋_GB2312"/>
          <w:szCs w:val="21"/>
        </w:rPr>
        <w:t>逐一填报</w:t>
      </w:r>
      <w:r>
        <w:rPr>
          <w:rFonts w:hint="eastAsia" w:ascii="仿宋_GB2312" w:eastAsia="仿宋_GB2312"/>
          <w:szCs w:val="21"/>
        </w:rPr>
        <w:t>；②2019年度</w:t>
      </w:r>
      <w:r>
        <w:rPr>
          <w:rFonts w:hint="eastAsia" w:ascii="仿宋_GB2312" w:eastAsia="仿宋_GB2312"/>
          <w:szCs w:val="21"/>
          <w:lang w:val="en-US" w:eastAsia="zh-CN"/>
        </w:rPr>
        <w:t>11</w:t>
      </w:r>
      <w:r>
        <w:rPr>
          <w:rFonts w:hint="eastAsia" w:ascii="仿宋_GB2312" w:eastAsia="仿宋_GB2312"/>
          <w:b/>
          <w:szCs w:val="21"/>
        </w:rPr>
        <w:t>月1</w:t>
      </w:r>
      <w:r>
        <w:rPr>
          <w:rFonts w:hint="eastAsia" w:ascii="仿宋_GB2312" w:eastAsia="仿宋_GB2312"/>
          <w:b/>
          <w:szCs w:val="21"/>
          <w:lang w:val="en-US" w:eastAsia="zh-CN"/>
        </w:rPr>
        <w:t>5</w:t>
      </w:r>
      <w:r>
        <w:rPr>
          <w:rFonts w:hint="eastAsia" w:ascii="仿宋_GB2312" w:eastAsia="仿宋_GB2312"/>
          <w:b/>
          <w:szCs w:val="21"/>
        </w:rPr>
        <w:t>日前报</w:t>
      </w:r>
      <w:r>
        <w:rPr>
          <w:rFonts w:hint="eastAsia" w:ascii="仿宋_GB2312" w:eastAsia="仿宋_GB2312"/>
          <w:szCs w:val="21"/>
        </w:rPr>
        <w:t>；以后</w:t>
      </w:r>
      <w:r>
        <w:rPr>
          <w:rFonts w:ascii="仿宋_GB2312" w:eastAsia="仿宋_GB2312"/>
          <w:szCs w:val="21"/>
        </w:rPr>
        <w:t>年度各</w:t>
      </w:r>
      <w:r>
        <w:rPr>
          <w:rFonts w:hint="eastAsia" w:ascii="仿宋_GB2312" w:eastAsia="仿宋_GB2312"/>
          <w:szCs w:val="21"/>
        </w:rPr>
        <w:t>单位应</w:t>
      </w:r>
      <w:r>
        <w:rPr>
          <w:rFonts w:ascii="仿宋_GB2312" w:eastAsia="仿宋_GB2312"/>
          <w:szCs w:val="21"/>
        </w:rPr>
        <w:t>于</w:t>
      </w:r>
      <w:r>
        <w:rPr>
          <w:rFonts w:hint="eastAsia" w:ascii="仿宋_GB2312" w:eastAsia="仿宋_GB2312"/>
          <w:szCs w:val="21"/>
        </w:rPr>
        <w:t>每年</w:t>
      </w:r>
      <w:r>
        <w:rPr>
          <w:rFonts w:ascii="仿宋_GB2312" w:eastAsia="仿宋_GB2312"/>
          <w:b/>
          <w:szCs w:val="21"/>
        </w:rPr>
        <w:t>1月</w:t>
      </w:r>
      <w:r>
        <w:rPr>
          <w:rFonts w:hint="eastAsia" w:ascii="仿宋_GB2312" w:eastAsia="仿宋_GB2312"/>
          <w:b/>
          <w:szCs w:val="21"/>
          <w:lang w:val="en-US" w:eastAsia="zh-CN"/>
        </w:rPr>
        <w:t>15</w:t>
      </w:r>
      <w:r>
        <w:rPr>
          <w:rFonts w:ascii="仿宋_GB2312" w:eastAsia="仿宋_GB2312"/>
          <w:b/>
          <w:szCs w:val="21"/>
        </w:rPr>
        <w:t>日前上报</w:t>
      </w:r>
      <w:r>
        <w:rPr>
          <w:rFonts w:hint="eastAsia" w:ascii="仿宋_GB2312" w:eastAsia="仿宋_GB2312"/>
          <w:szCs w:val="21"/>
        </w:rPr>
        <w:t>；③纸质件</w:t>
      </w:r>
      <w:r>
        <w:rPr>
          <w:rFonts w:ascii="仿宋_GB2312" w:eastAsia="仿宋_GB2312"/>
          <w:szCs w:val="21"/>
        </w:rPr>
        <w:t>和电子件各一份</w:t>
      </w:r>
      <w:r>
        <w:rPr>
          <w:rFonts w:hint="eastAsia" w:ascii="仿宋_GB2312" w:eastAsia="仿宋_GB2312"/>
          <w:szCs w:val="21"/>
        </w:rPr>
        <w:t>。</w:t>
      </w:r>
    </w:p>
    <w:p>
      <w:pPr>
        <w:ind w:left="-283" w:leftChars="-135"/>
        <w:jc w:val="left"/>
        <w:rPr>
          <w:rFonts w:ascii="仿宋_GB2312" w:eastAsia="仿宋_GB2312"/>
          <w:szCs w:val="21"/>
        </w:rPr>
      </w:pPr>
    </w:p>
    <w:p>
      <w:pPr>
        <w:ind w:left="-283" w:leftChars="-135"/>
        <w:jc w:val="left"/>
        <w:rPr>
          <w:rFonts w:ascii="仿宋_GB2312" w:eastAsia="仿宋_GB2312"/>
          <w:szCs w:val="21"/>
        </w:rPr>
      </w:pPr>
    </w:p>
    <w:p>
      <w:pPr>
        <w:ind w:left="-283" w:leftChars="-13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ind w:left="-283" w:leftChars="-13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__</w:t>
      </w:r>
      <w:r>
        <w:rPr>
          <w:rFonts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</w:rPr>
        <w:t>度“春笋行动”各区（市）重点帮扶</w:t>
      </w:r>
      <w:r>
        <w:rPr>
          <w:rFonts w:ascii="方正小标宋简体" w:eastAsia="方正小标宋简体"/>
          <w:sz w:val="44"/>
          <w:szCs w:val="44"/>
        </w:rPr>
        <w:t>企业</w:t>
      </w:r>
      <w:r>
        <w:rPr>
          <w:rFonts w:hint="eastAsia" w:ascii="方正小标宋简体" w:eastAsia="方正小标宋简体"/>
          <w:sz w:val="44"/>
          <w:szCs w:val="44"/>
        </w:rPr>
        <w:t>信息统计表</w:t>
      </w:r>
    </w:p>
    <w:p>
      <w:pPr>
        <w:ind w:left="-424" w:leftChars="-202" w:right="-75" w:rightChars="-36"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填报单位（盖章）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</w:rPr>
        <w:t xml:space="preserve">                         填报人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</w:rPr>
        <w:t xml:space="preserve">                 联系方式</w:t>
      </w:r>
      <w:r>
        <w:rPr>
          <w:rFonts w:ascii="仿宋_GB2312" w:eastAsia="仿宋_GB2312"/>
          <w:sz w:val="28"/>
          <w:szCs w:val="28"/>
        </w:rPr>
        <w:t>：</w:t>
      </w:r>
    </w:p>
    <w:tbl>
      <w:tblPr>
        <w:tblStyle w:val="7"/>
        <w:tblW w:w="1460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829"/>
        <w:gridCol w:w="1191"/>
        <w:gridCol w:w="1134"/>
        <w:gridCol w:w="1418"/>
        <w:gridCol w:w="1275"/>
        <w:gridCol w:w="1560"/>
        <w:gridCol w:w="1242"/>
        <w:gridCol w:w="1093"/>
        <w:gridCol w:w="1552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序号</w:t>
            </w:r>
          </w:p>
        </w:tc>
        <w:tc>
          <w:tcPr>
            <w:tcW w:w="182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企业名称</w:t>
            </w:r>
          </w:p>
        </w:tc>
        <w:tc>
          <w:tcPr>
            <w:tcW w:w="119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企业性质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企业规模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企业类别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所属产业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领域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有无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研发团队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或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研发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人员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企业注册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年份</w:t>
            </w:r>
          </w:p>
        </w:tc>
        <w:tc>
          <w:tcPr>
            <w:tcW w:w="40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企业联系人信息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82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1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国有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2民营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1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规模以上2中小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1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加工生产2销售3服务4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其它</w:t>
            </w:r>
          </w:p>
        </w:tc>
        <w:tc>
          <w:tcPr>
            <w:tcW w:w="1275" w:type="dxa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★依据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省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十强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产业分类(1-10)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1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有2无</w:t>
            </w:r>
          </w:p>
        </w:tc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姓名</w:t>
            </w:r>
          </w:p>
        </w:tc>
        <w:tc>
          <w:tcPr>
            <w:tcW w:w="15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部门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职务</w:t>
            </w:r>
          </w:p>
        </w:tc>
        <w:tc>
          <w:tcPr>
            <w:tcW w:w="135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91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093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52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57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91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093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52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57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91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093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52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57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91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093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52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57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91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093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52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57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  <w:t>……</w:t>
            </w:r>
          </w:p>
        </w:tc>
        <w:tc>
          <w:tcPr>
            <w:tcW w:w="1829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91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093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52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57" w:type="dxa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ind w:left="-424" w:leftChars="-202" w:right="-216" w:rightChars="-103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备注:①滕州市不少于10家，其他各区（</w:t>
      </w:r>
      <w:r>
        <w:rPr>
          <w:rFonts w:ascii="仿宋_GB2312" w:eastAsia="仿宋_GB2312"/>
          <w:szCs w:val="21"/>
        </w:rPr>
        <w:t>市</w:t>
      </w:r>
      <w:r>
        <w:rPr>
          <w:rFonts w:hint="eastAsia" w:ascii="仿宋_GB2312" w:eastAsia="仿宋_GB2312"/>
          <w:szCs w:val="21"/>
        </w:rPr>
        <w:t>）</w:t>
      </w:r>
      <w:r>
        <w:rPr>
          <w:rFonts w:ascii="仿宋_GB2312" w:eastAsia="仿宋_GB2312"/>
          <w:szCs w:val="21"/>
        </w:rPr>
        <w:t>不少于</w:t>
      </w:r>
      <w:r>
        <w:rPr>
          <w:rFonts w:hint="eastAsia" w:ascii="仿宋_GB2312" w:eastAsia="仿宋_GB2312"/>
          <w:szCs w:val="21"/>
        </w:rPr>
        <w:t>8</w:t>
      </w:r>
      <w:r>
        <w:rPr>
          <w:rFonts w:ascii="仿宋_GB2312" w:eastAsia="仿宋_GB2312"/>
          <w:szCs w:val="21"/>
        </w:rPr>
        <w:t>家；</w:t>
      </w:r>
      <w:r>
        <w:rPr>
          <w:rFonts w:hint="eastAsia" w:ascii="仿宋_GB2312" w:eastAsia="仿宋_GB2312"/>
          <w:szCs w:val="21"/>
        </w:rPr>
        <w:t>②</w:t>
      </w:r>
      <w:r>
        <w:rPr>
          <w:rFonts w:hint="eastAsia" w:ascii="仿宋_GB2312" w:eastAsia="仿宋_GB2312"/>
          <w:b/>
          <w:szCs w:val="21"/>
        </w:rPr>
        <w:t>2</w:t>
      </w:r>
      <w:r>
        <w:rPr>
          <w:rFonts w:ascii="仿宋_GB2312" w:eastAsia="仿宋_GB2312"/>
          <w:b/>
          <w:szCs w:val="21"/>
        </w:rPr>
        <w:t>019年</w:t>
      </w:r>
      <w:r>
        <w:rPr>
          <w:rFonts w:hint="eastAsia" w:ascii="仿宋_GB2312" w:eastAsia="仿宋_GB2312"/>
          <w:b/>
          <w:szCs w:val="21"/>
        </w:rPr>
        <w:t>度</w:t>
      </w:r>
      <w:r>
        <w:rPr>
          <w:rFonts w:ascii="仿宋_GB2312" w:eastAsia="仿宋_GB2312"/>
          <w:b/>
          <w:szCs w:val="21"/>
        </w:rPr>
        <w:t>各</w:t>
      </w:r>
      <w:r>
        <w:rPr>
          <w:rFonts w:hint="eastAsia" w:ascii="仿宋_GB2312" w:eastAsia="仿宋_GB2312"/>
          <w:b/>
          <w:szCs w:val="21"/>
        </w:rPr>
        <w:t>区（</w:t>
      </w:r>
      <w:r>
        <w:rPr>
          <w:rFonts w:ascii="仿宋_GB2312" w:eastAsia="仿宋_GB2312"/>
          <w:b/>
          <w:szCs w:val="21"/>
        </w:rPr>
        <w:t>市</w:t>
      </w:r>
      <w:r>
        <w:rPr>
          <w:rFonts w:hint="eastAsia" w:ascii="仿宋_GB2312" w:eastAsia="仿宋_GB2312"/>
          <w:b/>
          <w:szCs w:val="21"/>
        </w:rPr>
        <w:t>）</w:t>
      </w:r>
      <w:r>
        <w:rPr>
          <w:rFonts w:hint="eastAsia" w:ascii="仿宋_GB2312" w:eastAsia="仿宋_GB2312"/>
          <w:b/>
          <w:szCs w:val="21"/>
          <w:lang w:val="en-US" w:eastAsia="zh-CN"/>
        </w:rPr>
        <w:t>11</w:t>
      </w:r>
      <w:r>
        <w:rPr>
          <w:rFonts w:ascii="仿宋_GB2312" w:eastAsia="仿宋_GB2312"/>
          <w:b/>
          <w:szCs w:val="21"/>
        </w:rPr>
        <w:t>月</w:t>
      </w:r>
      <w:r>
        <w:rPr>
          <w:rFonts w:hint="eastAsia" w:ascii="仿宋_GB2312" w:eastAsia="仿宋_GB2312"/>
          <w:b/>
          <w:szCs w:val="21"/>
        </w:rPr>
        <w:t>1</w:t>
      </w:r>
      <w:r>
        <w:rPr>
          <w:rFonts w:hint="eastAsia" w:ascii="仿宋_GB2312" w:eastAsia="仿宋_GB2312"/>
          <w:b/>
          <w:szCs w:val="21"/>
          <w:lang w:val="en-US" w:eastAsia="zh-CN"/>
        </w:rPr>
        <w:t>5</w:t>
      </w:r>
      <w:r>
        <w:rPr>
          <w:rFonts w:hint="eastAsia" w:ascii="仿宋_GB2312" w:eastAsia="仿宋_GB2312"/>
          <w:b/>
          <w:szCs w:val="21"/>
        </w:rPr>
        <w:t>日</w:t>
      </w:r>
      <w:r>
        <w:rPr>
          <w:rFonts w:ascii="仿宋_GB2312" w:eastAsia="仿宋_GB2312"/>
          <w:b/>
          <w:szCs w:val="21"/>
        </w:rPr>
        <w:t>前汇总上报</w:t>
      </w:r>
      <w:r>
        <w:rPr>
          <w:rFonts w:ascii="仿宋_GB2312" w:eastAsia="仿宋_GB2312"/>
          <w:szCs w:val="21"/>
        </w:rPr>
        <w:t>；</w:t>
      </w:r>
      <w:r>
        <w:rPr>
          <w:rFonts w:hint="eastAsia" w:ascii="仿宋_GB2312" w:eastAsia="仿宋_GB2312"/>
          <w:szCs w:val="21"/>
        </w:rPr>
        <w:t>以后</w:t>
      </w:r>
      <w:r>
        <w:rPr>
          <w:rFonts w:ascii="仿宋_GB2312" w:eastAsia="仿宋_GB2312"/>
          <w:szCs w:val="21"/>
        </w:rPr>
        <w:t>年度各市</w:t>
      </w:r>
      <w:r>
        <w:rPr>
          <w:rFonts w:hint="eastAsia" w:ascii="仿宋_GB2312" w:eastAsia="仿宋_GB2312"/>
          <w:szCs w:val="21"/>
        </w:rPr>
        <w:t>应</w:t>
      </w:r>
      <w:r>
        <w:rPr>
          <w:rFonts w:ascii="仿宋_GB2312" w:eastAsia="仿宋_GB2312"/>
          <w:szCs w:val="21"/>
        </w:rPr>
        <w:t>于</w:t>
      </w:r>
      <w:r>
        <w:rPr>
          <w:rFonts w:hint="eastAsia" w:ascii="仿宋_GB2312" w:eastAsia="仿宋_GB2312"/>
          <w:szCs w:val="21"/>
        </w:rPr>
        <w:t>每年</w:t>
      </w:r>
      <w:r>
        <w:rPr>
          <w:rFonts w:ascii="仿宋_GB2312" w:eastAsia="仿宋_GB2312"/>
          <w:b/>
          <w:szCs w:val="21"/>
        </w:rPr>
        <w:t>3月1</w:t>
      </w:r>
      <w:r>
        <w:rPr>
          <w:rFonts w:hint="eastAsia" w:ascii="仿宋_GB2312" w:eastAsia="仿宋_GB2312"/>
          <w:b/>
          <w:szCs w:val="21"/>
          <w:lang w:val="en-US" w:eastAsia="zh-CN"/>
        </w:rPr>
        <w:t>0</w:t>
      </w:r>
      <w:r>
        <w:rPr>
          <w:rFonts w:ascii="仿宋_GB2312" w:eastAsia="仿宋_GB2312"/>
          <w:b/>
          <w:szCs w:val="21"/>
        </w:rPr>
        <w:t>日前汇总上报</w:t>
      </w:r>
      <w:r>
        <w:rPr>
          <w:rFonts w:hint="eastAsia" w:ascii="仿宋_GB2312" w:eastAsia="仿宋_GB2312"/>
          <w:szCs w:val="21"/>
        </w:rPr>
        <w:t>；③纸质件</w:t>
      </w:r>
      <w:r>
        <w:rPr>
          <w:rFonts w:ascii="仿宋_GB2312" w:eastAsia="仿宋_GB2312"/>
          <w:szCs w:val="21"/>
        </w:rPr>
        <w:t>和电子件各一份</w:t>
      </w:r>
      <w:r>
        <w:rPr>
          <w:rFonts w:hint="eastAsia" w:ascii="仿宋_GB2312" w:eastAsia="仿宋_GB2312"/>
          <w:szCs w:val="21"/>
        </w:rPr>
        <w:t>；④★十强</w:t>
      </w:r>
      <w:r>
        <w:rPr>
          <w:rFonts w:ascii="仿宋_GB2312" w:eastAsia="仿宋_GB2312"/>
          <w:szCs w:val="21"/>
        </w:rPr>
        <w:t>产业分类(1-10)</w:t>
      </w:r>
      <w:r>
        <w:rPr>
          <w:rFonts w:hint="eastAsia" w:ascii="仿宋_GB2312" w:eastAsia="仿宋_GB2312"/>
          <w:szCs w:val="21"/>
        </w:rPr>
        <w:t>顺序依次</w:t>
      </w:r>
      <w:r>
        <w:rPr>
          <w:rFonts w:ascii="仿宋_GB2312" w:eastAsia="仿宋_GB2312"/>
          <w:szCs w:val="21"/>
        </w:rPr>
        <w:t>为</w:t>
      </w:r>
      <w:r>
        <w:rPr>
          <w:rFonts w:hint="eastAsia" w:ascii="仿宋_GB2312" w:eastAsia="仿宋_GB2312"/>
          <w:szCs w:val="21"/>
        </w:rPr>
        <w:t>：新一代信息技术、高端装备、新能源新材料、现代海洋、医养健康、绿色化工、现代高效农业、文化创意、精品旅游、现代金融。</w:t>
      </w:r>
    </w:p>
    <w:p>
      <w:pPr>
        <w:ind w:left="-424" w:leftChars="-202" w:right="-216" w:rightChars="-103"/>
        <w:jc w:val="center"/>
        <w:rPr>
          <w:rFonts w:ascii="仿宋_GB2312" w:eastAsia="仿宋_GB2312"/>
          <w:szCs w:val="21"/>
        </w:rPr>
      </w:pPr>
    </w:p>
    <w:p>
      <w:pPr>
        <w:ind w:left="-283" w:leftChars="-13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ind w:left="-283" w:leftChars="-13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__</w:t>
      </w:r>
      <w:r>
        <w:rPr>
          <w:rFonts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</w:rPr>
        <w:t>度“春笋行动”各区（市）</w:t>
      </w:r>
      <w:r>
        <w:rPr>
          <w:rFonts w:ascii="方正小标宋简体" w:eastAsia="方正小标宋简体"/>
          <w:sz w:val="44"/>
          <w:szCs w:val="44"/>
        </w:rPr>
        <w:t>企业</w:t>
      </w:r>
      <w:r>
        <w:rPr>
          <w:rFonts w:hint="eastAsia" w:ascii="方正小标宋简体" w:eastAsia="方正小标宋简体"/>
          <w:sz w:val="44"/>
          <w:szCs w:val="44"/>
        </w:rPr>
        <w:t>首件</w:t>
      </w:r>
      <w:r>
        <w:rPr>
          <w:rFonts w:ascii="方正小标宋简体" w:eastAsia="方正小标宋简体"/>
          <w:sz w:val="44"/>
          <w:szCs w:val="44"/>
        </w:rPr>
        <w:t>授权发明专利</w:t>
      </w:r>
      <w:r>
        <w:rPr>
          <w:rFonts w:hint="eastAsia" w:ascii="方正小标宋简体" w:eastAsia="方正小标宋简体"/>
          <w:sz w:val="44"/>
          <w:szCs w:val="44"/>
        </w:rPr>
        <w:t>信息统计表</w:t>
      </w:r>
    </w:p>
    <w:p>
      <w:pPr>
        <w:ind w:left="-424" w:leftChars="-202" w:right="-75" w:rightChars="-36" w:firstLine="420" w:firstLineChars="1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填报单位（盖章）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</w:rPr>
        <w:t xml:space="preserve">                         填报人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</w:rPr>
        <w:t xml:space="preserve">                 联系方式</w:t>
      </w:r>
      <w:r>
        <w:rPr>
          <w:rFonts w:ascii="仿宋_GB2312" w:eastAsia="仿宋_GB2312"/>
          <w:sz w:val="28"/>
          <w:szCs w:val="28"/>
        </w:rPr>
        <w:t>：</w:t>
      </w:r>
    </w:p>
    <w:tbl>
      <w:tblPr>
        <w:tblStyle w:val="7"/>
        <w:tblW w:w="14594" w:type="dxa"/>
        <w:tblInd w:w="-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126"/>
        <w:gridCol w:w="2400"/>
        <w:gridCol w:w="1743"/>
        <w:gridCol w:w="1527"/>
        <w:gridCol w:w="1961"/>
        <w:gridCol w:w="186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专利号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专利名称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专利权人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授权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时间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单位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账户名称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开户银行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帐号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8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……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</w:tbl>
    <w:p>
      <w:pPr>
        <w:ind w:left="-424" w:leftChars="-202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备注:①申报企业</w:t>
      </w:r>
      <w:r>
        <w:rPr>
          <w:rFonts w:ascii="仿宋_GB2312" w:eastAsia="仿宋_GB2312"/>
          <w:szCs w:val="21"/>
        </w:rPr>
        <w:t>应填报</w:t>
      </w:r>
      <w:r>
        <w:rPr>
          <w:rFonts w:hint="eastAsia" w:ascii="仿宋_GB2312" w:eastAsia="仿宋_GB2312"/>
          <w:szCs w:val="21"/>
        </w:rPr>
        <w:t>“山东省专利创造资助</w:t>
      </w:r>
      <w:r>
        <w:rPr>
          <w:rFonts w:ascii="仿宋_GB2312" w:eastAsia="仿宋_GB2312"/>
          <w:szCs w:val="21"/>
        </w:rPr>
        <w:t>资金申请表”;</w:t>
      </w:r>
      <w:r>
        <w:rPr>
          <w:rFonts w:hint="eastAsia" w:ascii="仿宋_GB2312" w:eastAsia="仿宋_GB2312"/>
          <w:szCs w:val="21"/>
        </w:rPr>
        <w:t>②各相关区（市）</w:t>
      </w:r>
      <w:r>
        <w:rPr>
          <w:rFonts w:ascii="仿宋_GB2312" w:eastAsia="仿宋_GB2312"/>
          <w:szCs w:val="21"/>
        </w:rPr>
        <w:t>每年</w:t>
      </w:r>
      <w:r>
        <w:rPr>
          <w:rFonts w:ascii="仿宋_GB2312" w:eastAsia="仿宋_GB2312"/>
          <w:b/>
          <w:szCs w:val="21"/>
        </w:rPr>
        <w:t>2月</w:t>
      </w:r>
      <w:r>
        <w:rPr>
          <w:rFonts w:ascii="仿宋_GB2312" w:eastAsia="仿宋_GB2312"/>
          <w:szCs w:val="21"/>
        </w:rPr>
        <w:t>组织</w:t>
      </w:r>
      <w:r>
        <w:rPr>
          <w:rFonts w:hint="eastAsia" w:ascii="仿宋_GB2312" w:eastAsia="仿宋_GB2312"/>
          <w:szCs w:val="21"/>
        </w:rPr>
        <w:t>辖区</w:t>
      </w:r>
      <w:r>
        <w:rPr>
          <w:rFonts w:ascii="仿宋_GB2312" w:eastAsia="仿宋_GB2312"/>
          <w:szCs w:val="21"/>
        </w:rPr>
        <w:t>企业申报</w:t>
      </w:r>
      <w:r>
        <w:rPr>
          <w:rFonts w:hint="eastAsia" w:ascii="仿宋_GB2312" w:eastAsia="仿宋_GB2312"/>
          <w:szCs w:val="21"/>
        </w:rPr>
        <w:t>,</w:t>
      </w:r>
      <w:r>
        <w:rPr>
          <w:rFonts w:ascii="仿宋_GB2312" w:eastAsia="仿宋_GB2312"/>
          <w:b/>
          <w:szCs w:val="21"/>
        </w:rPr>
        <w:t>3月1</w:t>
      </w:r>
      <w:r>
        <w:rPr>
          <w:rFonts w:hint="eastAsia" w:ascii="仿宋_GB2312" w:eastAsia="仿宋_GB2312"/>
          <w:b/>
          <w:szCs w:val="21"/>
          <w:lang w:val="en-US" w:eastAsia="zh-CN"/>
        </w:rPr>
        <w:t>0</w:t>
      </w:r>
      <w:r>
        <w:rPr>
          <w:rFonts w:ascii="仿宋_GB2312" w:eastAsia="仿宋_GB2312"/>
          <w:b/>
          <w:szCs w:val="21"/>
        </w:rPr>
        <w:t>日前汇总上报</w:t>
      </w:r>
      <w:r>
        <w:rPr>
          <w:rFonts w:hint="eastAsia" w:ascii="仿宋_GB2312" w:eastAsia="仿宋_GB2312"/>
          <w:szCs w:val="21"/>
        </w:rPr>
        <w:t>；③纸质件</w:t>
      </w:r>
      <w:r>
        <w:rPr>
          <w:rFonts w:ascii="仿宋_GB2312" w:eastAsia="仿宋_GB2312"/>
          <w:szCs w:val="21"/>
        </w:rPr>
        <w:t>和电子件各一份</w:t>
      </w:r>
      <w:r>
        <w:rPr>
          <w:rFonts w:hint="eastAsia" w:ascii="仿宋_GB2312" w:eastAsia="仿宋_GB2312"/>
          <w:szCs w:val="21"/>
        </w:rPr>
        <w:t>。</w:t>
      </w:r>
    </w:p>
    <w:p>
      <w:pPr>
        <w:ind w:left="-283" w:leftChars="-13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ind w:left="-283" w:leftChars="-13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__</w:t>
      </w:r>
      <w:r>
        <w:rPr>
          <w:rFonts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</w:rPr>
        <w:t>度“春笋行动”省</w:t>
      </w:r>
      <w:r>
        <w:rPr>
          <w:rFonts w:ascii="方正小标宋简体" w:eastAsia="方正小标宋简体"/>
          <w:sz w:val="44"/>
          <w:szCs w:val="44"/>
        </w:rPr>
        <w:t>关键</w:t>
      </w:r>
      <w:r>
        <w:rPr>
          <w:rFonts w:hint="eastAsia" w:ascii="方正小标宋简体" w:eastAsia="方正小标宋简体"/>
          <w:sz w:val="44"/>
          <w:szCs w:val="44"/>
        </w:rPr>
        <w:t>技术</w:t>
      </w:r>
      <w:r>
        <w:rPr>
          <w:rFonts w:ascii="方正小标宋简体" w:eastAsia="方正小标宋简体"/>
          <w:sz w:val="44"/>
          <w:szCs w:val="44"/>
        </w:rPr>
        <w:t>核心知识产权</w:t>
      </w:r>
      <w:r>
        <w:rPr>
          <w:rFonts w:hint="eastAsia" w:ascii="方正小标宋简体" w:eastAsia="方正小标宋简体"/>
          <w:sz w:val="44"/>
          <w:szCs w:val="44"/>
        </w:rPr>
        <w:t>项目申报统计表</w:t>
      </w:r>
    </w:p>
    <w:p>
      <w:pPr>
        <w:ind w:left="-424" w:leftChars="-202" w:right="-75" w:rightChars="-36"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填报单位（盖章）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</w:rPr>
        <w:t xml:space="preserve">                         填报人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</w:rPr>
        <w:t xml:space="preserve">                 联系方式</w:t>
      </w:r>
      <w:r>
        <w:rPr>
          <w:rFonts w:ascii="仿宋_GB2312" w:eastAsia="仿宋_GB2312"/>
          <w:sz w:val="28"/>
          <w:szCs w:val="28"/>
        </w:rPr>
        <w:t>：</w:t>
      </w:r>
    </w:p>
    <w:tbl>
      <w:tblPr>
        <w:tblStyle w:val="7"/>
        <w:tblW w:w="14736" w:type="dxa"/>
        <w:tblInd w:w="-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559"/>
        <w:gridCol w:w="1843"/>
        <w:gridCol w:w="1276"/>
        <w:gridCol w:w="1417"/>
        <w:gridCol w:w="1559"/>
        <w:gridCol w:w="1134"/>
        <w:gridCol w:w="709"/>
        <w:gridCol w:w="709"/>
        <w:gridCol w:w="709"/>
        <w:gridCol w:w="1134"/>
        <w:gridCol w:w="85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申报单位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单位类别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企业规模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所属技术领域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国内有效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发明专利数量（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件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与项目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相关的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国内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发明专利数量（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件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与项目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相关的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国外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专利布局（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件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项目单位联系人信息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1国有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企业2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民营企业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3高校4科研机构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4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其它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1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大型企业2中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型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企业3小型企业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★依据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省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十强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产业分类(1-10)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授权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申请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授权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PCT申请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2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4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5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……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</w:tbl>
    <w:p>
      <w:pPr>
        <w:ind w:left="-424" w:leftChars="-202" w:right="-357" w:rightChars="-17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备注:①申报单位</w:t>
      </w:r>
      <w:r>
        <w:rPr>
          <w:rFonts w:ascii="仿宋_GB2312" w:eastAsia="仿宋_GB2312"/>
          <w:szCs w:val="21"/>
        </w:rPr>
        <w:t>应填报</w:t>
      </w:r>
      <w:r>
        <w:rPr>
          <w:rFonts w:hint="eastAsia" w:ascii="仿宋_GB2312" w:eastAsia="仿宋_GB2312"/>
          <w:szCs w:val="21"/>
        </w:rPr>
        <w:t>“山东省关键核心技术知识产权</w:t>
      </w:r>
      <w:r>
        <w:rPr>
          <w:rFonts w:ascii="仿宋_GB2312" w:eastAsia="仿宋_GB2312"/>
          <w:szCs w:val="21"/>
        </w:rPr>
        <w:t>项目申请表”</w:t>
      </w:r>
      <w:r>
        <w:rPr>
          <w:rFonts w:hint="eastAsia" w:ascii="仿宋_GB2312" w:eastAsia="仿宋_GB2312"/>
          <w:szCs w:val="21"/>
        </w:rPr>
        <w:t>并按要求</w:t>
      </w:r>
      <w:r>
        <w:rPr>
          <w:rFonts w:ascii="仿宋_GB2312" w:eastAsia="仿宋_GB2312"/>
          <w:szCs w:val="21"/>
        </w:rPr>
        <w:t>提供</w:t>
      </w:r>
      <w:r>
        <w:rPr>
          <w:rFonts w:hint="eastAsia" w:ascii="仿宋_GB2312" w:eastAsia="仿宋_GB2312"/>
          <w:szCs w:val="21"/>
        </w:rPr>
        <w:t>相关材料</w:t>
      </w:r>
      <w:r>
        <w:rPr>
          <w:rFonts w:ascii="仿宋_GB2312" w:eastAsia="仿宋_GB2312"/>
          <w:szCs w:val="21"/>
        </w:rPr>
        <w:t>;</w:t>
      </w:r>
      <w:r>
        <w:rPr>
          <w:rFonts w:hint="eastAsia" w:ascii="仿宋_GB2312" w:eastAsia="仿宋_GB2312"/>
          <w:szCs w:val="21"/>
        </w:rPr>
        <w:t>②各区（市）</w:t>
      </w:r>
      <w:r>
        <w:rPr>
          <w:rFonts w:ascii="仿宋_GB2312" w:eastAsia="仿宋_GB2312"/>
          <w:szCs w:val="21"/>
        </w:rPr>
        <w:t>每年</w:t>
      </w:r>
      <w:r>
        <w:rPr>
          <w:rFonts w:ascii="仿宋_GB2312" w:eastAsia="仿宋_GB2312"/>
          <w:b/>
          <w:szCs w:val="21"/>
        </w:rPr>
        <w:t>2月</w:t>
      </w:r>
      <w:r>
        <w:rPr>
          <w:rFonts w:ascii="仿宋_GB2312" w:eastAsia="仿宋_GB2312"/>
          <w:szCs w:val="21"/>
        </w:rPr>
        <w:t>组织</w:t>
      </w:r>
      <w:r>
        <w:rPr>
          <w:rFonts w:hint="eastAsia" w:ascii="仿宋_GB2312" w:eastAsia="仿宋_GB2312"/>
          <w:szCs w:val="21"/>
        </w:rPr>
        <w:t>辖区单位</w:t>
      </w:r>
      <w:r>
        <w:rPr>
          <w:rFonts w:ascii="仿宋_GB2312" w:eastAsia="仿宋_GB2312"/>
          <w:szCs w:val="21"/>
        </w:rPr>
        <w:t>申报</w:t>
      </w:r>
      <w:r>
        <w:rPr>
          <w:rFonts w:hint="eastAsia" w:ascii="仿宋_GB2312" w:eastAsia="仿宋_GB2312"/>
          <w:szCs w:val="21"/>
        </w:rPr>
        <w:t>,</w:t>
      </w:r>
      <w:r>
        <w:rPr>
          <w:rFonts w:ascii="仿宋_GB2312" w:eastAsia="仿宋_GB2312"/>
          <w:b/>
          <w:szCs w:val="21"/>
        </w:rPr>
        <w:t>3月1</w:t>
      </w:r>
      <w:r>
        <w:rPr>
          <w:rFonts w:hint="eastAsia" w:ascii="仿宋_GB2312" w:eastAsia="仿宋_GB2312"/>
          <w:b/>
          <w:szCs w:val="21"/>
          <w:lang w:val="en-US" w:eastAsia="zh-CN"/>
        </w:rPr>
        <w:t>0</w:t>
      </w:r>
      <w:r>
        <w:rPr>
          <w:rFonts w:ascii="仿宋_GB2312" w:eastAsia="仿宋_GB2312"/>
          <w:b/>
          <w:szCs w:val="21"/>
        </w:rPr>
        <w:t>日前汇总上报</w:t>
      </w:r>
      <w:r>
        <w:rPr>
          <w:rFonts w:hint="eastAsia" w:ascii="仿宋_GB2312" w:eastAsia="仿宋_GB2312"/>
          <w:szCs w:val="21"/>
        </w:rPr>
        <w:t>；③纸质件</w:t>
      </w:r>
      <w:r>
        <w:rPr>
          <w:rFonts w:ascii="仿宋_GB2312" w:eastAsia="仿宋_GB2312"/>
          <w:szCs w:val="21"/>
        </w:rPr>
        <w:t>和电子件各一份</w:t>
      </w:r>
      <w:r>
        <w:rPr>
          <w:rFonts w:hint="eastAsia" w:ascii="仿宋_GB2312" w:eastAsia="仿宋_GB2312"/>
          <w:szCs w:val="21"/>
        </w:rPr>
        <w:t>。④★十强</w:t>
      </w:r>
      <w:r>
        <w:rPr>
          <w:rFonts w:ascii="仿宋_GB2312" w:eastAsia="仿宋_GB2312"/>
          <w:szCs w:val="21"/>
        </w:rPr>
        <w:t>产业分类(1-10)</w:t>
      </w:r>
      <w:r>
        <w:rPr>
          <w:rFonts w:hint="eastAsia" w:ascii="仿宋_GB2312" w:eastAsia="仿宋_GB2312"/>
          <w:szCs w:val="21"/>
        </w:rPr>
        <w:t>顺序依次</w:t>
      </w:r>
      <w:r>
        <w:rPr>
          <w:rFonts w:ascii="仿宋_GB2312" w:eastAsia="仿宋_GB2312"/>
          <w:szCs w:val="21"/>
        </w:rPr>
        <w:t>为</w:t>
      </w:r>
      <w:r>
        <w:rPr>
          <w:rFonts w:hint="eastAsia" w:ascii="仿宋_GB2312" w:eastAsia="仿宋_GB2312"/>
          <w:szCs w:val="21"/>
        </w:rPr>
        <w:t>：新一代信息技术、高端装备、新能源新材料、现代海洋、医养健康、绿色化工、现代高效农业、文化创意、精品旅游、现代金融。</w:t>
      </w:r>
    </w:p>
    <w:p>
      <w:pPr>
        <w:ind w:left="-707" w:leftChars="-337" w:firstLine="460" w:firstLineChars="144"/>
        <w:rPr>
          <w:rFonts w:ascii="黑体" w:hAnsi="黑体" w:eastAsia="黑体" w:cs="黑体"/>
          <w:sz w:val="32"/>
          <w:szCs w:val="32"/>
        </w:rPr>
      </w:pPr>
    </w:p>
    <w:p>
      <w:pPr>
        <w:ind w:left="-707" w:leftChars="-337" w:firstLine="460" w:firstLineChars="144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ind w:left="-283" w:leftChars="-13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__</w:t>
      </w:r>
      <w:r>
        <w:rPr>
          <w:rFonts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</w:rPr>
        <w:t>度“春笋行动”省重点产业专利导航项目申报统计表</w:t>
      </w:r>
    </w:p>
    <w:p>
      <w:pPr>
        <w:ind w:left="-567" w:leftChars="-270" w:right="-75" w:rightChars="-36"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填报单位（盖章）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</w:rPr>
        <w:t xml:space="preserve">                         填报人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</w:rPr>
        <w:t xml:space="preserve">                 联系方式</w:t>
      </w:r>
      <w:r>
        <w:rPr>
          <w:rFonts w:ascii="仿宋_GB2312" w:eastAsia="仿宋_GB2312"/>
          <w:sz w:val="28"/>
          <w:szCs w:val="28"/>
        </w:rPr>
        <w:t>：</w:t>
      </w:r>
    </w:p>
    <w:tbl>
      <w:tblPr>
        <w:tblStyle w:val="7"/>
        <w:tblW w:w="14884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01"/>
        <w:gridCol w:w="1843"/>
        <w:gridCol w:w="1417"/>
        <w:gridCol w:w="1560"/>
        <w:gridCol w:w="1275"/>
        <w:gridCol w:w="851"/>
        <w:gridCol w:w="709"/>
        <w:gridCol w:w="708"/>
        <w:gridCol w:w="709"/>
        <w:gridCol w:w="567"/>
        <w:gridCol w:w="425"/>
        <w:gridCol w:w="85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序号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申报单位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单位类别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企业规模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所属技术领域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发明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专利数量（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件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实用新型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专利数量（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件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）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纳入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重点产业目录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项目单位联系人信息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电话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手机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1国有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企业2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民营企业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3高校4科研机构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4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其它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1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大型企业2中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型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企业3小型企业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★依据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省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十强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产业分类(1-10)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授权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申请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授权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申请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省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1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8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425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2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8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425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8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425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4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8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425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5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8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425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  <w:t>……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8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425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</w:tbl>
    <w:p>
      <w:pPr>
        <w:ind w:left="-567" w:leftChars="-270" w:right="-357" w:rightChars="-17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备注:①申报单位</w:t>
      </w:r>
      <w:r>
        <w:rPr>
          <w:rFonts w:ascii="仿宋_GB2312" w:eastAsia="仿宋_GB2312"/>
          <w:szCs w:val="21"/>
        </w:rPr>
        <w:t>应填报</w:t>
      </w:r>
      <w:r>
        <w:rPr>
          <w:rFonts w:hint="eastAsia" w:ascii="仿宋_GB2312" w:eastAsia="仿宋_GB2312"/>
          <w:szCs w:val="21"/>
        </w:rPr>
        <w:t>“山东省重点产业</w:t>
      </w:r>
      <w:r>
        <w:rPr>
          <w:rFonts w:ascii="仿宋_GB2312" w:eastAsia="仿宋_GB2312"/>
          <w:szCs w:val="21"/>
        </w:rPr>
        <w:t>专利导航项目申请表”</w:t>
      </w:r>
      <w:r>
        <w:rPr>
          <w:rFonts w:hint="eastAsia" w:ascii="仿宋_GB2312" w:eastAsia="仿宋_GB2312"/>
          <w:szCs w:val="21"/>
        </w:rPr>
        <w:t>并按要求</w:t>
      </w:r>
      <w:r>
        <w:rPr>
          <w:rFonts w:ascii="仿宋_GB2312" w:eastAsia="仿宋_GB2312"/>
          <w:szCs w:val="21"/>
        </w:rPr>
        <w:t>提供</w:t>
      </w:r>
      <w:r>
        <w:rPr>
          <w:rFonts w:hint="eastAsia" w:ascii="仿宋_GB2312" w:eastAsia="仿宋_GB2312"/>
          <w:szCs w:val="21"/>
        </w:rPr>
        <w:t>相关材料</w:t>
      </w:r>
      <w:r>
        <w:rPr>
          <w:rFonts w:ascii="仿宋_GB2312" w:eastAsia="仿宋_GB2312"/>
          <w:szCs w:val="21"/>
        </w:rPr>
        <w:t>;</w:t>
      </w:r>
      <w:r>
        <w:rPr>
          <w:rFonts w:hint="eastAsia" w:ascii="仿宋_GB2312" w:eastAsia="仿宋_GB2312"/>
          <w:szCs w:val="21"/>
        </w:rPr>
        <w:t>②申报</w:t>
      </w:r>
      <w:r>
        <w:rPr>
          <w:rFonts w:ascii="仿宋_GB2312" w:eastAsia="仿宋_GB2312"/>
          <w:szCs w:val="21"/>
        </w:rPr>
        <w:t>项目</w:t>
      </w:r>
      <w:r>
        <w:rPr>
          <w:rFonts w:hint="eastAsia" w:ascii="仿宋_GB2312" w:eastAsia="仿宋_GB2312"/>
          <w:szCs w:val="21"/>
        </w:rPr>
        <w:t>应为</w:t>
      </w:r>
      <w:r>
        <w:rPr>
          <w:rFonts w:ascii="仿宋_GB2312" w:eastAsia="仿宋_GB2312"/>
          <w:szCs w:val="21"/>
        </w:rPr>
        <w:t>纳入省、市新旧动能转换重点项目</w:t>
      </w:r>
      <w:r>
        <w:rPr>
          <w:rFonts w:hint="eastAsia" w:ascii="仿宋_GB2312" w:eastAsia="仿宋_GB2312"/>
          <w:szCs w:val="21"/>
        </w:rPr>
        <w:t>；③2</w:t>
      </w:r>
      <w:r>
        <w:rPr>
          <w:rFonts w:ascii="仿宋_GB2312" w:eastAsia="仿宋_GB2312"/>
          <w:szCs w:val="21"/>
        </w:rPr>
        <w:t>019年</w:t>
      </w:r>
      <w:r>
        <w:rPr>
          <w:rFonts w:hint="eastAsia" w:ascii="仿宋_GB2312" w:eastAsia="仿宋_GB2312"/>
          <w:szCs w:val="21"/>
        </w:rPr>
        <w:t>以后年度</w:t>
      </w:r>
      <w:r>
        <w:rPr>
          <w:rFonts w:hint="eastAsia" w:ascii="仿宋_GB2312" w:eastAsia="仿宋_GB2312"/>
          <w:szCs w:val="21"/>
          <w:lang w:eastAsia="zh-CN"/>
        </w:rPr>
        <w:t>，</w:t>
      </w:r>
      <w:r>
        <w:rPr>
          <w:rFonts w:hint="eastAsia" w:ascii="仿宋_GB2312" w:eastAsia="仿宋_GB2312"/>
          <w:szCs w:val="21"/>
        </w:rPr>
        <w:t>各区（市）</w:t>
      </w:r>
      <w:r>
        <w:rPr>
          <w:rFonts w:ascii="仿宋_GB2312" w:eastAsia="仿宋_GB2312"/>
          <w:szCs w:val="21"/>
        </w:rPr>
        <w:t>每年</w:t>
      </w:r>
      <w:r>
        <w:rPr>
          <w:rFonts w:ascii="仿宋_GB2312" w:eastAsia="仿宋_GB2312"/>
          <w:b/>
          <w:szCs w:val="21"/>
        </w:rPr>
        <w:t>2月</w:t>
      </w:r>
      <w:r>
        <w:rPr>
          <w:rFonts w:ascii="仿宋_GB2312" w:eastAsia="仿宋_GB2312"/>
          <w:szCs w:val="21"/>
        </w:rPr>
        <w:t>组织</w:t>
      </w:r>
      <w:r>
        <w:rPr>
          <w:rFonts w:hint="eastAsia" w:ascii="仿宋_GB2312" w:eastAsia="仿宋_GB2312"/>
          <w:szCs w:val="21"/>
        </w:rPr>
        <w:t>辖区单位</w:t>
      </w:r>
      <w:r>
        <w:rPr>
          <w:rFonts w:ascii="仿宋_GB2312" w:eastAsia="仿宋_GB2312"/>
          <w:szCs w:val="21"/>
        </w:rPr>
        <w:t>申报</w:t>
      </w:r>
      <w:r>
        <w:rPr>
          <w:rFonts w:hint="eastAsia" w:ascii="仿宋_GB2312" w:eastAsia="仿宋_GB2312"/>
          <w:szCs w:val="21"/>
        </w:rPr>
        <w:t>,</w:t>
      </w:r>
      <w:r>
        <w:rPr>
          <w:rFonts w:ascii="仿宋_GB2312" w:eastAsia="仿宋_GB2312"/>
          <w:b/>
          <w:szCs w:val="21"/>
        </w:rPr>
        <w:t>3月1</w:t>
      </w:r>
      <w:r>
        <w:rPr>
          <w:rFonts w:hint="eastAsia" w:ascii="仿宋_GB2312" w:eastAsia="仿宋_GB2312"/>
          <w:b/>
          <w:szCs w:val="21"/>
          <w:lang w:val="en-US" w:eastAsia="zh-CN"/>
        </w:rPr>
        <w:t>0</w:t>
      </w:r>
      <w:r>
        <w:rPr>
          <w:rFonts w:ascii="仿宋_GB2312" w:eastAsia="仿宋_GB2312"/>
          <w:b/>
          <w:szCs w:val="21"/>
        </w:rPr>
        <w:t>日前汇总上报</w:t>
      </w:r>
      <w:r>
        <w:rPr>
          <w:rFonts w:hint="eastAsia" w:ascii="仿宋_GB2312" w:eastAsia="仿宋_GB2312"/>
          <w:szCs w:val="21"/>
        </w:rPr>
        <w:t>；④纸质件</w:t>
      </w:r>
      <w:r>
        <w:rPr>
          <w:rFonts w:ascii="仿宋_GB2312" w:eastAsia="仿宋_GB2312"/>
          <w:szCs w:val="21"/>
        </w:rPr>
        <w:t>和电子件各一份</w:t>
      </w:r>
      <w:r>
        <w:rPr>
          <w:rFonts w:hint="eastAsia" w:ascii="仿宋_GB2312" w:eastAsia="仿宋_GB2312"/>
          <w:szCs w:val="21"/>
        </w:rPr>
        <w:t>。⑤★十强</w:t>
      </w:r>
      <w:r>
        <w:rPr>
          <w:rFonts w:ascii="仿宋_GB2312" w:eastAsia="仿宋_GB2312"/>
          <w:szCs w:val="21"/>
        </w:rPr>
        <w:t>产业分类(1-10)</w:t>
      </w:r>
      <w:r>
        <w:rPr>
          <w:rFonts w:hint="eastAsia" w:ascii="仿宋_GB2312" w:eastAsia="仿宋_GB2312"/>
          <w:szCs w:val="21"/>
        </w:rPr>
        <w:t>顺序依次</w:t>
      </w:r>
      <w:r>
        <w:rPr>
          <w:rFonts w:ascii="仿宋_GB2312" w:eastAsia="仿宋_GB2312"/>
          <w:szCs w:val="21"/>
        </w:rPr>
        <w:t>为</w:t>
      </w:r>
      <w:r>
        <w:rPr>
          <w:rFonts w:hint="eastAsia" w:ascii="仿宋_GB2312" w:eastAsia="仿宋_GB2312"/>
          <w:szCs w:val="21"/>
        </w:rPr>
        <w:t>：新一代信息技术、高端装备、新能源新材料、现代海洋、医养健康、绿色化工、现代高效农业、文化创意、精品旅游、现代金融。</w:t>
      </w:r>
    </w:p>
    <w:p/>
    <w:p>
      <w:pPr>
        <w:ind w:left="-567" w:leftChars="-270" w:right="-357" w:rightChars="-170" w:firstLine="320" w:firstLineChars="100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 w:val="32"/>
          <w:szCs w:val="32"/>
        </w:rPr>
        <w:t>附件7</w:t>
      </w:r>
    </w:p>
    <w:p>
      <w:pPr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“春笋行动”各责任单位</w:t>
      </w:r>
      <w:r>
        <w:rPr>
          <w:rFonts w:ascii="方正小标宋简体" w:eastAsia="方正小标宋简体"/>
          <w:sz w:val="44"/>
          <w:szCs w:val="44"/>
        </w:rPr>
        <w:t>分管领导和联络员</w:t>
      </w:r>
      <w:r>
        <w:rPr>
          <w:rFonts w:hint="eastAsia" w:ascii="方正小标宋简体" w:eastAsia="方正小标宋简体"/>
          <w:sz w:val="44"/>
          <w:szCs w:val="44"/>
        </w:rPr>
        <w:t>信息</w:t>
      </w:r>
      <w:r>
        <w:rPr>
          <w:rFonts w:ascii="方正小标宋简体" w:eastAsia="方正小标宋简体"/>
          <w:sz w:val="44"/>
          <w:szCs w:val="44"/>
        </w:rPr>
        <w:t>表</w:t>
      </w:r>
    </w:p>
    <w:p>
      <w:pPr>
        <w:ind w:right="-75" w:rightChars="-36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填报单位（盖章）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</w:rPr>
        <w:t xml:space="preserve">                         填报人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</w:rPr>
        <w:t xml:space="preserve">                 联系方式</w:t>
      </w:r>
      <w:r>
        <w:rPr>
          <w:rFonts w:ascii="仿宋_GB2312" w:eastAsia="仿宋_GB2312"/>
          <w:sz w:val="28"/>
          <w:szCs w:val="28"/>
        </w:rPr>
        <w:t>：</w:t>
      </w:r>
    </w:p>
    <w:tbl>
      <w:tblPr>
        <w:tblStyle w:val="7"/>
        <w:tblW w:w="14819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373"/>
        <w:gridCol w:w="1276"/>
        <w:gridCol w:w="1276"/>
        <w:gridCol w:w="2268"/>
        <w:gridCol w:w="180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负责人员</w:t>
            </w:r>
          </w:p>
        </w:tc>
        <w:tc>
          <w:tcPr>
            <w:tcW w:w="337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所在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  <w:t>单位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/部门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手机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7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7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eastAsia="仿宋_GB2312"/>
          <w:szCs w:val="21"/>
        </w:rPr>
        <w:t>备注:①2019年度</w:t>
      </w:r>
      <w:r>
        <w:rPr>
          <w:rFonts w:hint="eastAsia" w:ascii="仿宋_GB2312" w:eastAsia="仿宋_GB2312"/>
          <w:b/>
          <w:szCs w:val="21"/>
          <w:lang w:val="en-US" w:eastAsia="zh-CN"/>
        </w:rPr>
        <w:t>11</w:t>
      </w:r>
      <w:r>
        <w:rPr>
          <w:rFonts w:hint="eastAsia" w:ascii="仿宋_GB2312" w:eastAsia="仿宋_GB2312"/>
          <w:b/>
          <w:szCs w:val="21"/>
        </w:rPr>
        <w:t>月</w:t>
      </w:r>
      <w:r>
        <w:rPr>
          <w:rFonts w:hint="eastAsia" w:ascii="仿宋_GB2312" w:eastAsia="仿宋_GB2312"/>
          <w:b/>
          <w:szCs w:val="21"/>
          <w:lang w:val="en-US" w:eastAsia="zh-CN"/>
        </w:rPr>
        <w:t>15</w:t>
      </w:r>
      <w:r>
        <w:rPr>
          <w:rFonts w:hint="eastAsia" w:ascii="仿宋_GB2312" w:eastAsia="仿宋_GB2312"/>
          <w:b/>
          <w:szCs w:val="21"/>
        </w:rPr>
        <w:t>日前报</w:t>
      </w:r>
      <w:r>
        <w:rPr>
          <w:rFonts w:hint="eastAsia" w:ascii="仿宋_GB2312" w:eastAsia="仿宋_GB2312"/>
          <w:szCs w:val="21"/>
        </w:rPr>
        <w:t>；②纸质件</w:t>
      </w:r>
      <w:r>
        <w:rPr>
          <w:rFonts w:ascii="仿宋_GB2312" w:eastAsia="仿宋_GB2312"/>
          <w:szCs w:val="21"/>
        </w:rPr>
        <w:t>和电子件各一份</w:t>
      </w:r>
      <w:r>
        <w:rPr>
          <w:rFonts w:hint="eastAsia" w:ascii="仿宋_GB2312" w:eastAsia="仿宋_GB2312"/>
          <w:szCs w:val="21"/>
        </w:rPr>
        <w:t>;③人员发生变化后应及时</w:t>
      </w:r>
      <w:r>
        <w:rPr>
          <w:rFonts w:ascii="仿宋_GB2312" w:eastAsia="仿宋_GB2312"/>
          <w:szCs w:val="21"/>
        </w:rPr>
        <w:t>报送</w:t>
      </w:r>
      <w:r>
        <w:rPr>
          <w:rFonts w:hint="eastAsia" w:ascii="仿宋_GB2312" w:eastAsia="仿宋_GB2312"/>
          <w:szCs w:val="21"/>
        </w:rPr>
        <w:t>变更信息。</w:t>
      </w:r>
    </w:p>
    <w:sectPr>
      <w:pgSz w:w="16838" w:h="11906" w:orient="landscape"/>
      <w:pgMar w:top="1418" w:right="1440" w:bottom="141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numPr>
        <w:ilvl w:val="0"/>
        <w:numId w:val="0"/>
      </w:numPr>
      <w:wordWrap w:val="0"/>
      <w:ind w:leftChars="0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ZmgjzAEAAHk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wordWrap w:val="0"/>
      <w:ind w:left="360" w:right="9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7769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s9KRusoBAAB5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98951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F1"/>
    <w:rsid w:val="0007411B"/>
    <w:rsid w:val="000D6745"/>
    <w:rsid w:val="000E3F31"/>
    <w:rsid w:val="0015691D"/>
    <w:rsid w:val="002C11A3"/>
    <w:rsid w:val="00356090"/>
    <w:rsid w:val="003F3FB8"/>
    <w:rsid w:val="006909AC"/>
    <w:rsid w:val="00763594"/>
    <w:rsid w:val="00875CF1"/>
    <w:rsid w:val="00906794"/>
    <w:rsid w:val="00955531"/>
    <w:rsid w:val="00985BC1"/>
    <w:rsid w:val="00A54B2D"/>
    <w:rsid w:val="00A7173D"/>
    <w:rsid w:val="00B35130"/>
    <w:rsid w:val="00BC5DEB"/>
    <w:rsid w:val="00CE55CA"/>
    <w:rsid w:val="00D84521"/>
    <w:rsid w:val="00DC2724"/>
    <w:rsid w:val="00FB653E"/>
    <w:rsid w:val="01025EA6"/>
    <w:rsid w:val="01272C52"/>
    <w:rsid w:val="08580A5D"/>
    <w:rsid w:val="10F23B41"/>
    <w:rsid w:val="207E34DD"/>
    <w:rsid w:val="252D5418"/>
    <w:rsid w:val="26187A82"/>
    <w:rsid w:val="35484103"/>
    <w:rsid w:val="36F03EA9"/>
    <w:rsid w:val="424772F0"/>
    <w:rsid w:val="4B123EFE"/>
    <w:rsid w:val="4DF46ABB"/>
    <w:rsid w:val="54520498"/>
    <w:rsid w:val="54B627C9"/>
    <w:rsid w:val="5DFC5DC5"/>
    <w:rsid w:val="67AD087E"/>
    <w:rsid w:val="6B830339"/>
    <w:rsid w:val="6E1E0070"/>
    <w:rsid w:val="7819797E"/>
    <w:rsid w:val="7BE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7FCC07-2074-4FB4-AD1E-D273060D69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1103</Words>
  <Characters>6288</Characters>
  <Lines>52</Lines>
  <Paragraphs>14</Paragraphs>
  <TotalTime>4</TotalTime>
  <ScaleCrop>false</ScaleCrop>
  <LinksUpToDate>false</LinksUpToDate>
  <CharactersWithSpaces>7377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2019-09-11T02:51:00Z</dcterms:created>
  <dc:creator>微软用户</dc:creator>
  <cp:lastModifiedBy>魏成建</cp:lastModifiedBy>
  <cp:lastPrinted>2019-09-11T06:24:00Z</cp:lastPrinted>
  <dcterms:modified xsi:type="dcterms:W3CDTF">2019-11-06T08:08:19Z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